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7AC" w:rsidRPr="00EB7103" w:rsidRDefault="000A0EEC" w:rsidP="000A0EEC">
      <w:pPr>
        <w:pStyle w:val="a3"/>
        <w:spacing w:after="0"/>
        <w:jc w:val="center"/>
        <w:rPr>
          <w:b/>
          <w:bCs/>
          <w:lang w:val="uk-UA"/>
        </w:rPr>
      </w:pPr>
      <w:r w:rsidRPr="00EB7103">
        <w:rPr>
          <w:b/>
          <w:bCs/>
          <w:lang w:val="uk-UA"/>
        </w:rPr>
        <w:t>Шановні акціонери</w:t>
      </w:r>
      <w:r w:rsidR="008D57AC" w:rsidRPr="00EB7103">
        <w:rPr>
          <w:b/>
          <w:bCs/>
          <w:lang w:val="uk-UA"/>
        </w:rPr>
        <w:t xml:space="preserve"> </w:t>
      </w:r>
    </w:p>
    <w:p w:rsidR="000A0EEC" w:rsidRPr="00EB7103" w:rsidRDefault="008D57AC" w:rsidP="000A0EEC">
      <w:pPr>
        <w:pStyle w:val="a3"/>
        <w:spacing w:after="0"/>
        <w:jc w:val="center"/>
        <w:rPr>
          <w:b/>
          <w:bCs/>
          <w:lang w:val="uk-UA"/>
        </w:rPr>
      </w:pPr>
      <w:r w:rsidRPr="00EB7103">
        <w:rPr>
          <w:b/>
          <w:bCs/>
          <w:lang w:val="uk-UA"/>
        </w:rPr>
        <w:t>ПРИВАТНОГО АКЦІОНЕРНОГО ТОВАРИСТВА «ВІПОЛ»</w:t>
      </w:r>
      <w:r w:rsidR="000A0EEC" w:rsidRPr="00EB7103">
        <w:rPr>
          <w:b/>
          <w:bCs/>
          <w:lang w:val="uk-UA"/>
        </w:rPr>
        <w:t>!</w:t>
      </w:r>
    </w:p>
    <w:p w:rsidR="000A0EEC" w:rsidRPr="00EB7103" w:rsidRDefault="000A0EEC" w:rsidP="000A0EEC">
      <w:pPr>
        <w:pStyle w:val="a3"/>
        <w:spacing w:after="0"/>
        <w:ind w:firstLine="851"/>
        <w:jc w:val="both"/>
        <w:rPr>
          <w:bCs/>
          <w:lang w:val="uk-UA"/>
        </w:rPr>
      </w:pPr>
      <w:r w:rsidRPr="00EB7103">
        <w:rPr>
          <w:bCs/>
          <w:lang w:val="uk-UA"/>
        </w:rPr>
        <w:t xml:space="preserve">Приватне акціонерне товариство «ВІПОЛ» (код ЄДРПОУ – </w:t>
      </w:r>
      <w:r w:rsidRPr="00EB7103">
        <w:rPr>
          <w:bCs/>
          <w:color w:val="000000"/>
          <w:spacing w:val="3"/>
          <w:lang w:val="uk-UA"/>
        </w:rPr>
        <w:t xml:space="preserve">02131516, місцезнаходження: </w:t>
      </w:r>
      <w:r w:rsidRPr="00EB7103">
        <w:rPr>
          <w:bCs/>
          <w:color w:val="000000"/>
          <w:lang w:val="uk-UA"/>
        </w:rPr>
        <w:t xml:space="preserve">03151, м. Київ, </w:t>
      </w:r>
      <w:r w:rsidR="008F653A" w:rsidRPr="00EB7103">
        <w:rPr>
          <w:bCs/>
          <w:color w:val="000000"/>
          <w:lang w:val="uk-UA"/>
        </w:rPr>
        <w:t xml:space="preserve"> вул.</w:t>
      </w:r>
      <w:r w:rsidRPr="00EB7103">
        <w:rPr>
          <w:bCs/>
          <w:color w:val="000000"/>
          <w:lang w:val="uk-UA"/>
        </w:rPr>
        <w:t xml:space="preserve"> Волинська, 60</w:t>
      </w:r>
      <w:r w:rsidR="00163FB4" w:rsidRPr="00EB7103">
        <w:rPr>
          <w:bCs/>
          <w:color w:val="000000"/>
          <w:lang w:val="uk-UA"/>
        </w:rPr>
        <w:t>)</w:t>
      </w:r>
      <w:r w:rsidR="008F653A" w:rsidRPr="00EB7103">
        <w:rPr>
          <w:bCs/>
          <w:lang w:val="uk-UA"/>
        </w:rPr>
        <w:t xml:space="preserve">, </w:t>
      </w:r>
      <w:r w:rsidRPr="00EB7103">
        <w:rPr>
          <w:bCs/>
          <w:lang w:val="uk-UA"/>
        </w:rPr>
        <w:t xml:space="preserve"> повідомляє про скликання річних Загальних зборів акціонерів </w:t>
      </w:r>
      <w:proofErr w:type="spellStart"/>
      <w:r w:rsidRPr="00EB7103">
        <w:rPr>
          <w:bCs/>
          <w:lang w:val="uk-UA"/>
        </w:rPr>
        <w:t>ПрАТ</w:t>
      </w:r>
      <w:proofErr w:type="spellEnd"/>
      <w:r w:rsidRPr="00EB7103">
        <w:rPr>
          <w:bCs/>
          <w:lang w:val="uk-UA"/>
        </w:rPr>
        <w:t xml:space="preserve"> «ВІПОЛ» (далі –</w:t>
      </w:r>
      <w:r w:rsidR="00774784" w:rsidRPr="00EB7103">
        <w:rPr>
          <w:bCs/>
          <w:lang w:val="uk-UA"/>
        </w:rPr>
        <w:t xml:space="preserve"> Товариство), які відбудуться 21 квітня 2020</w:t>
      </w:r>
      <w:r w:rsidRPr="00EB7103">
        <w:rPr>
          <w:bCs/>
          <w:lang w:val="uk-UA"/>
        </w:rPr>
        <w:t xml:space="preserve">  року о 15:00 год</w:t>
      </w:r>
      <w:r w:rsidR="00955C20" w:rsidRPr="00EB7103">
        <w:rPr>
          <w:bCs/>
          <w:lang w:val="uk-UA"/>
        </w:rPr>
        <w:t>. з</w:t>
      </w:r>
      <w:r w:rsidRPr="00EB7103">
        <w:rPr>
          <w:bCs/>
          <w:lang w:val="uk-UA"/>
        </w:rPr>
        <w:t xml:space="preserve">а адресою: м. Київ, </w:t>
      </w:r>
      <w:r w:rsidR="008F653A" w:rsidRPr="00EB7103">
        <w:rPr>
          <w:bCs/>
          <w:lang w:val="uk-UA"/>
        </w:rPr>
        <w:t xml:space="preserve">вул. </w:t>
      </w:r>
      <w:r w:rsidRPr="00EB7103">
        <w:rPr>
          <w:bCs/>
          <w:lang w:val="uk-UA"/>
        </w:rPr>
        <w:t>Волинська, 60, кім. 302.</w:t>
      </w:r>
    </w:p>
    <w:p w:rsidR="000A0EEC" w:rsidRPr="00EB7103" w:rsidRDefault="000A0EEC" w:rsidP="000A0EEC">
      <w:pPr>
        <w:pStyle w:val="a3"/>
        <w:spacing w:after="0"/>
        <w:jc w:val="center"/>
        <w:rPr>
          <w:b/>
          <w:lang w:val="uk-UA"/>
        </w:rPr>
      </w:pPr>
    </w:p>
    <w:p w:rsidR="00AB4A3C" w:rsidRPr="00EB7103" w:rsidRDefault="000A0EEC" w:rsidP="00AB4A3C">
      <w:pPr>
        <w:pStyle w:val="a3"/>
        <w:spacing w:after="0"/>
        <w:jc w:val="center"/>
        <w:rPr>
          <w:b/>
          <w:lang w:val="uk-UA"/>
        </w:rPr>
      </w:pPr>
      <w:r w:rsidRPr="00EB7103">
        <w:rPr>
          <w:b/>
          <w:lang w:val="uk-UA"/>
        </w:rPr>
        <w:t>Проект порядку денного:</w:t>
      </w:r>
    </w:p>
    <w:p w:rsidR="000A0EEC" w:rsidRPr="00EB7103" w:rsidRDefault="000A0EEC" w:rsidP="000A0EEC">
      <w:pPr>
        <w:pStyle w:val="a5"/>
        <w:numPr>
          <w:ilvl w:val="0"/>
          <w:numId w:val="1"/>
        </w:numPr>
        <w:tabs>
          <w:tab w:val="clear" w:pos="750"/>
          <w:tab w:val="left" w:pos="284"/>
        </w:tabs>
        <w:ind w:left="0" w:right="72" w:firstLine="0"/>
        <w:jc w:val="both"/>
        <w:rPr>
          <w:bCs/>
          <w:lang w:val="uk-UA"/>
        </w:rPr>
      </w:pPr>
      <w:r w:rsidRPr="00EB7103">
        <w:rPr>
          <w:bCs/>
          <w:lang w:val="uk-UA"/>
        </w:rPr>
        <w:t xml:space="preserve"> Обрання лічильної комісії </w:t>
      </w:r>
      <w:r w:rsidR="006D5FE6" w:rsidRPr="00EB7103">
        <w:rPr>
          <w:bCs/>
          <w:lang w:val="uk-UA"/>
        </w:rPr>
        <w:t xml:space="preserve">річних </w:t>
      </w:r>
      <w:r w:rsidRPr="00EB7103">
        <w:rPr>
          <w:bCs/>
          <w:lang w:val="uk-UA"/>
        </w:rPr>
        <w:t>Загальних зборів акціонерів.</w:t>
      </w:r>
    </w:p>
    <w:p w:rsidR="000A0EEC" w:rsidRPr="00EB7103" w:rsidRDefault="00763013" w:rsidP="000A0EEC">
      <w:pPr>
        <w:pStyle w:val="a5"/>
        <w:tabs>
          <w:tab w:val="left" w:pos="284"/>
        </w:tabs>
        <w:ind w:left="0" w:right="72"/>
        <w:jc w:val="both"/>
        <w:rPr>
          <w:i/>
          <w:iCs/>
          <w:lang w:val="uk-UA"/>
        </w:rPr>
      </w:pPr>
      <w:r w:rsidRPr="00EB7103">
        <w:rPr>
          <w:bCs/>
          <w:i/>
          <w:iCs/>
          <w:lang w:val="uk-UA"/>
        </w:rPr>
        <w:tab/>
      </w:r>
      <w:r w:rsidR="000A0EEC" w:rsidRPr="00EB7103">
        <w:rPr>
          <w:bCs/>
          <w:i/>
          <w:iCs/>
          <w:lang w:val="uk-UA"/>
        </w:rPr>
        <w:t xml:space="preserve">Проект рішення: </w:t>
      </w:r>
      <w:r w:rsidR="000A0EEC" w:rsidRPr="00EB7103">
        <w:rPr>
          <w:i/>
          <w:iCs/>
          <w:lang w:val="uk-UA"/>
        </w:rPr>
        <w:t xml:space="preserve">Обрати лічильну комісію </w:t>
      </w:r>
      <w:r w:rsidR="006D5FE6" w:rsidRPr="00EB7103">
        <w:rPr>
          <w:i/>
          <w:iCs/>
          <w:lang w:val="uk-UA"/>
        </w:rPr>
        <w:t xml:space="preserve">на річних Загальних зборах акціонерів </w:t>
      </w:r>
      <w:r w:rsidR="000A0EEC" w:rsidRPr="00EB7103">
        <w:rPr>
          <w:i/>
          <w:iCs/>
          <w:lang w:val="uk-UA"/>
        </w:rPr>
        <w:t>у складі 3</w:t>
      </w:r>
      <w:r w:rsidR="00AB4A3C" w:rsidRPr="00EB7103">
        <w:rPr>
          <w:i/>
          <w:iCs/>
          <w:lang w:val="uk-UA"/>
        </w:rPr>
        <w:t>(трьох)</w:t>
      </w:r>
      <w:r w:rsidR="000A0EEC" w:rsidRPr="00EB7103">
        <w:rPr>
          <w:i/>
          <w:iCs/>
          <w:lang w:val="uk-UA"/>
        </w:rPr>
        <w:t xml:space="preserve"> осіб, а саме:</w:t>
      </w:r>
    </w:p>
    <w:p w:rsidR="000A0EEC" w:rsidRPr="00EB7103" w:rsidRDefault="000A0EEC" w:rsidP="000A0EEC">
      <w:pPr>
        <w:pStyle w:val="a5"/>
        <w:numPr>
          <w:ilvl w:val="0"/>
          <w:numId w:val="2"/>
        </w:numPr>
        <w:tabs>
          <w:tab w:val="left" w:pos="284"/>
        </w:tabs>
        <w:ind w:left="0" w:right="72" w:firstLine="0"/>
        <w:jc w:val="both"/>
        <w:rPr>
          <w:i/>
          <w:iCs/>
          <w:lang w:val="uk-UA"/>
        </w:rPr>
      </w:pPr>
      <w:proofErr w:type="spellStart"/>
      <w:r w:rsidRPr="00EB7103">
        <w:rPr>
          <w:i/>
          <w:iCs/>
          <w:lang w:val="uk-UA"/>
        </w:rPr>
        <w:t>Шадрін</w:t>
      </w:r>
      <w:proofErr w:type="spellEnd"/>
      <w:r w:rsidRPr="00EB7103">
        <w:rPr>
          <w:i/>
          <w:iCs/>
          <w:lang w:val="uk-UA"/>
        </w:rPr>
        <w:t xml:space="preserve"> Олександр Михайлович – Голова комісії</w:t>
      </w:r>
    </w:p>
    <w:p w:rsidR="000A0EEC" w:rsidRPr="00EB7103" w:rsidRDefault="002D29E8" w:rsidP="000A0EEC">
      <w:pPr>
        <w:pStyle w:val="a5"/>
        <w:numPr>
          <w:ilvl w:val="0"/>
          <w:numId w:val="2"/>
        </w:numPr>
        <w:tabs>
          <w:tab w:val="left" w:pos="284"/>
        </w:tabs>
        <w:ind w:left="0" w:right="72" w:firstLine="0"/>
        <w:jc w:val="both"/>
        <w:rPr>
          <w:bCs/>
          <w:i/>
          <w:iCs/>
          <w:lang w:val="uk-UA"/>
        </w:rPr>
      </w:pPr>
      <w:proofErr w:type="spellStart"/>
      <w:r w:rsidRPr="00EB7103">
        <w:rPr>
          <w:i/>
          <w:iCs/>
          <w:lang w:val="uk-UA"/>
        </w:rPr>
        <w:t>Тирон</w:t>
      </w:r>
      <w:proofErr w:type="spellEnd"/>
      <w:r w:rsidRPr="00EB7103">
        <w:rPr>
          <w:i/>
          <w:iCs/>
          <w:lang w:val="uk-UA"/>
        </w:rPr>
        <w:t xml:space="preserve"> Віктор Степанович</w:t>
      </w:r>
    </w:p>
    <w:p w:rsidR="000A0EEC" w:rsidRPr="00EB7103" w:rsidRDefault="000A0EEC" w:rsidP="000A0EEC">
      <w:pPr>
        <w:pStyle w:val="a5"/>
        <w:numPr>
          <w:ilvl w:val="0"/>
          <w:numId w:val="2"/>
        </w:numPr>
        <w:tabs>
          <w:tab w:val="left" w:pos="284"/>
        </w:tabs>
        <w:ind w:left="0" w:right="72" w:firstLine="0"/>
        <w:jc w:val="both"/>
        <w:rPr>
          <w:bCs/>
          <w:i/>
          <w:iCs/>
          <w:lang w:val="uk-UA"/>
        </w:rPr>
      </w:pPr>
      <w:r w:rsidRPr="00EB7103">
        <w:rPr>
          <w:i/>
          <w:iCs/>
          <w:lang w:val="uk-UA"/>
        </w:rPr>
        <w:t>Циганова Ірина Олександрівна</w:t>
      </w:r>
    </w:p>
    <w:p w:rsidR="000A0EEC" w:rsidRPr="00EB7103" w:rsidRDefault="000A0EEC" w:rsidP="000A0EEC">
      <w:pPr>
        <w:pStyle w:val="a5"/>
        <w:tabs>
          <w:tab w:val="left" w:pos="284"/>
        </w:tabs>
        <w:ind w:left="0" w:right="72"/>
        <w:jc w:val="both"/>
        <w:rPr>
          <w:bCs/>
          <w:i/>
          <w:iCs/>
          <w:lang w:val="uk-UA"/>
        </w:rPr>
      </w:pPr>
      <w:r w:rsidRPr="00EB7103">
        <w:rPr>
          <w:i/>
          <w:iCs/>
          <w:lang w:val="uk-UA"/>
        </w:rPr>
        <w:t>Встановити, що повноваження лічильної комісії в даному складі припиняються автоматично з моменту обрання Загальними зборами акціонерів нового персонального складу лічильної комісії.</w:t>
      </w:r>
    </w:p>
    <w:p w:rsidR="000A0EEC" w:rsidRPr="00EB7103" w:rsidRDefault="000A0EEC" w:rsidP="000A0EEC">
      <w:pPr>
        <w:pStyle w:val="a5"/>
        <w:numPr>
          <w:ilvl w:val="0"/>
          <w:numId w:val="1"/>
        </w:numPr>
        <w:shd w:val="clear" w:color="auto" w:fill="FFFFFF"/>
        <w:tabs>
          <w:tab w:val="clear" w:pos="750"/>
          <w:tab w:val="left" w:pos="0"/>
          <w:tab w:val="left" w:pos="284"/>
        </w:tabs>
        <w:ind w:left="0" w:firstLine="0"/>
        <w:jc w:val="both"/>
        <w:rPr>
          <w:bCs/>
          <w:color w:val="000000"/>
          <w:spacing w:val="-2"/>
          <w:lang w:val="uk-UA"/>
        </w:rPr>
      </w:pPr>
      <w:r w:rsidRPr="00EB7103">
        <w:rPr>
          <w:bCs/>
          <w:color w:val="000000"/>
          <w:spacing w:val="-2"/>
          <w:lang w:val="uk-UA"/>
        </w:rPr>
        <w:t xml:space="preserve"> Розгляд звіту Генерального директора  Товариства про результати фінансово-господарськ</w:t>
      </w:r>
      <w:r w:rsidR="00774784" w:rsidRPr="00EB7103">
        <w:rPr>
          <w:bCs/>
          <w:color w:val="000000"/>
          <w:spacing w:val="-2"/>
          <w:lang w:val="uk-UA"/>
        </w:rPr>
        <w:t>ої діяльності Товариства за 2019</w:t>
      </w:r>
      <w:r w:rsidRPr="00EB7103">
        <w:rPr>
          <w:bCs/>
          <w:color w:val="000000"/>
          <w:spacing w:val="-2"/>
          <w:lang w:val="uk-UA"/>
        </w:rPr>
        <w:t xml:space="preserve"> рік. Прийняття рішення за наслідками розгляду звіту Генерального директора.</w:t>
      </w:r>
    </w:p>
    <w:p w:rsidR="000A0EEC" w:rsidRPr="00EB7103" w:rsidRDefault="00763013" w:rsidP="000A0EEC">
      <w:pPr>
        <w:pStyle w:val="a5"/>
        <w:shd w:val="clear" w:color="auto" w:fill="FFFFFF"/>
        <w:tabs>
          <w:tab w:val="left" w:pos="0"/>
          <w:tab w:val="left" w:pos="284"/>
        </w:tabs>
        <w:ind w:left="0"/>
        <w:jc w:val="both"/>
        <w:rPr>
          <w:bCs/>
          <w:i/>
          <w:iCs/>
          <w:color w:val="000000"/>
          <w:spacing w:val="-2"/>
          <w:lang w:val="uk-UA"/>
        </w:rPr>
      </w:pPr>
      <w:r w:rsidRPr="00EB7103">
        <w:rPr>
          <w:bCs/>
          <w:i/>
          <w:iCs/>
          <w:color w:val="000000"/>
          <w:spacing w:val="-2"/>
          <w:lang w:val="uk-UA"/>
        </w:rPr>
        <w:tab/>
      </w:r>
      <w:r w:rsidR="000A0EEC" w:rsidRPr="00EB7103">
        <w:rPr>
          <w:bCs/>
          <w:i/>
          <w:iCs/>
          <w:color w:val="000000"/>
          <w:spacing w:val="-2"/>
          <w:lang w:val="uk-UA"/>
        </w:rPr>
        <w:t xml:space="preserve">Проект рішення: </w:t>
      </w:r>
      <w:r w:rsidR="000A0EEC" w:rsidRPr="00EB7103">
        <w:rPr>
          <w:i/>
          <w:iCs/>
          <w:lang w:val="uk-UA"/>
        </w:rPr>
        <w:t>Затвердити звіт  Генерального директора Товариства про результати фінансово-господарськ</w:t>
      </w:r>
      <w:r w:rsidR="00774784" w:rsidRPr="00EB7103">
        <w:rPr>
          <w:i/>
          <w:iCs/>
          <w:lang w:val="uk-UA"/>
        </w:rPr>
        <w:t>ої діяльності Товариства за 2019</w:t>
      </w:r>
      <w:r w:rsidR="000A0EEC" w:rsidRPr="00EB7103">
        <w:rPr>
          <w:i/>
          <w:iCs/>
          <w:lang w:val="uk-UA"/>
        </w:rPr>
        <w:t xml:space="preserve"> рік.</w:t>
      </w:r>
    </w:p>
    <w:p w:rsidR="000A0EEC" w:rsidRPr="00EB7103" w:rsidRDefault="000A0EEC" w:rsidP="000A0EEC">
      <w:pPr>
        <w:pStyle w:val="a5"/>
        <w:numPr>
          <w:ilvl w:val="0"/>
          <w:numId w:val="1"/>
        </w:numPr>
        <w:shd w:val="clear" w:color="auto" w:fill="FFFFFF"/>
        <w:tabs>
          <w:tab w:val="clear" w:pos="750"/>
          <w:tab w:val="left" w:pos="284"/>
          <w:tab w:val="left" w:pos="709"/>
        </w:tabs>
        <w:ind w:left="0" w:firstLine="0"/>
        <w:jc w:val="both"/>
        <w:rPr>
          <w:bCs/>
          <w:color w:val="000000"/>
          <w:spacing w:val="-2"/>
          <w:lang w:val="uk-UA"/>
        </w:rPr>
      </w:pPr>
      <w:r w:rsidRPr="00EB7103">
        <w:rPr>
          <w:bCs/>
          <w:color w:val="000000"/>
          <w:spacing w:val="-2"/>
          <w:lang w:val="uk-UA"/>
        </w:rPr>
        <w:t xml:space="preserve">Розгляд звіту Наглядової  ради </w:t>
      </w:r>
      <w:r w:rsidR="003D6D24" w:rsidRPr="00EB7103">
        <w:rPr>
          <w:bCs/>
          <w:color w:val="000000"/>
          <w:spacing w:val="-2"/>
          <w:lang w:val="uk-UA"/>
        </w:rPr>
        <w:t xml:space="preserve">Товариства </w:t>
      </w:r>
      <w:r w:rsidR="00774784" w:rsidRPr="00EB7103">
        <w:rPr>
          <w:bCs/>
          <w:color w:val="000000"/>
          <w:spacing w:val="-2"/>
          <w:lang w:val="uk-UA"/>
        </w:rPr>
        <w:t>за 2019</w:t>
      </w:r>
      <w:r w:rsidRPr="00EB7103">
        <w:rPr>
          <w:bCs/>
          <w:color w:val="000000"/>
          <w:spacing w:val="-2"/>
          <w:lang w:val="uk-UA"/>
        </w:rPr>
        <w:t xml:space="preserve"> рік. Прийняття рішення за наслідками розгляду звіту Наглядової  ради</w:t>
      </w:r>
      <w:r w:rsidR="003D6D24" w:rsidRPr="00EB7103">
        <w:rPr>
          <w:bCs/>
          <w:color w:val="000000"/>
          <w:spacing w:val="-2"/>
          <w:lang w:val="uk-UA"/>
        </w:rPr>
        <w:t xml:space="preserve"> Товариства</w:t>
      </w:r>
      <w:r w:rsidRPr="00EB7103">
        <w:rPr>
          <w:bCs/>
          <w:color w:val="000000"/>
          <w:spacing w:val="-2"/>
          <w:lang w:val="uk-UA"/>
        </w:rPr>
        <w:t>.</w:t>
      </w:r>
    </w:p>
    <w:p w:rsidR="000A0EEC" w:rsidRPr="00EB7103" w:rsidRDefault="000A0EEC" w:rsidP="000A0EEC">
      <w:pPr>
        <w:pStyle w:val="a5"/>
        <w:shd w:val="clear" w:color="auto" w:fill="FFFFFF"/>
        <w:tabs>
          <w:tab w:val="left" w:pos="284"/>
          <w:tab w:val="left" w:pos="709"/>
        </w:tabs>
        <w:ind w:left="0"/>
        <w:jc w:val="both"/>
        <w:rPr>
          <w:bCs/>
          <w:color w:val="000000"/>
          <w:spacing w:val="-2"/>
          <w:lang w:val="uk-UA"/>
        </w:rPr>
      </w:pPr>
      <w:r w:rsidRPr="00EB7103">
        <w:rPr>
          <w:bCs/>
          <w:i/>
          <w:iCs/>
          <w:color w:val="000000"/>
          <w:spacing w:val="-2"/>
          <w:lang w:val="uk-UA"/>
        </w:rPr>
        <w:tab/>
        <w:t>Проект рішення:</w:t>
      </w:r>
      <w:r w:rsidRPr="00EB7103">
        <w:rPr>
          <w:lang w:val="uk-UA"/>
        </w:rPr>
        <w:t xml:space="preserve"> </w:t>
      </w:r>
      <w:r w:rsidRPr="00EB7103">
        <w:rPr>
          <w:i/>
          <w:iCs/>
          <w:lang w:val="uk-UA"/>
        </w:rPr>
        <w:t xml:space="preserve">Затвердити  звіт Наглядової  ради </w:t>
      </w:r>
      <w:r w:rsidR="003D6D24" w:rsidRPr="00EB7103">
        <w:rPr>
          <w:i/>
          <w:iCs/>
          <w:lang w:val="uk-UA"/>
        </w:rPr>
        <w:t xml:space="preserve">Товариства </w:t>
      </w:r>
      <w:r w:rsidR="00774784" w:rsidRPr="00EB7103">
        <w:rPr>
          <w:i/>
          <w:iCs/>
          <w:lang w:val="uk-UA"/>
        </w:rPr>
        <w:t>за 2019</w:t>
      </w:r>
      <w:r w:rsidRPr="00EB7103">
        <w:rPr>
          <w:i/>
          <w:iCs/>
          <w:lang w:val="uk-UA"/>
        </w:rPr>
        <w:t xml:space="preserve"> рік</w:t>
      </w:r>
      <w:r w:rsidR="008F653A" w:rsidRPr="00EB7103">
        <w:rPr>
          <w:i/>
          <w:iCs/>
          <w:lang w:val="uk-UA"/>
        </w:rPr>
        <w:t>.</w:t>
      </w:r>
    </w:p>
    <w:p w:rsidR="000A0EEC" w:rsidRPr="00EB7103" w:rsidRDefault="000A0EEC" w:rsidP="000A0EEC">
      <w:pPr>
        <w:pStyle w:val="a5"/>
        <w:numPr>
          <w:ilvl w:val="0"/>
          <w:numId w:val="1"/>
        </w:numPr>
        <w:shd w:val="clear" w:color="auto" w:fill="FFFFFF"/>
        <w:tabs>
          <w:tab w:val="clear" w:pos="750"/>
          <w:tab w:val="left" w:pos="284"/>
          <w:tab w:val="left" w:pos="709"/>
        </w:tabs>
        <w:ind w:left="0" w:firstLine="0"/>
        <w:jc w:val="both"/>
        <w:rPr>
          <w:bCs/>
          <w:color w:val="000000"/>
          <w:spacing w:val="-2"/>
          <w:lang w:val="uk-UA"/>
        </w:rPr>
      </w:pPr>
      <w:r w:rsidRPr="00EB7103">
        <w:rPr>
          <w:bCs/>
          <w:color w:val="000000"/>
          <w:spacing w:val="-2"/>
          <w:lang w:val="uk-UA"/>
        </w:rPr>
        <w:t>Затвердження річного звіту та річної фінансо</w:t>
      </w:r>
      <w:r w:rsidR="00774784" w:rsidRPr="00EB7103">
        <w:rPr>
          <w:bCs/>
          <w:color w:val="000000"/>
          <w:spacing w:val="-2"/>
          <w:lang w:val="uk-UA"/>
        </w:rPr>
        <w:t>вої звітності Товариства за 2019</w:t>
      </w:r>
      <w:r w:rsidRPr="00EB7103">
        <w:rPr>
          <w:bCs/>
          <w:color w:val="000000"/>
          <w:spacing w:val="-2"/>
          <w:lang w:val="uk-UA"/>
        </w:rPr>
        <w:t xml:space="preserve"> рік.</w:t>
      </w:r>
    </w:p>
    <w:p w:rsidR="000A0EEC" w:rsidRPr="00EB7103" w:rsidRDefault="000A0EEC" w:rsidP="000A0EEC">
      <w:pPr>
        <w:pStyle w:val="a5"/>
        <w:shd w:val="clear" w:color="auto" w:fill="FFFFFF"/>
        <w:tabs>
          <w:tab w:val="left" w:pos="284"/>
          <w:tab w:val="left" w:pos="709"/>
        </w:tabs>
        <w:ind w:left="0"/>
        <w:jc w:val="both"/>
        <w:rPr>
          <w:bCs/>
          <w:color w:val="000000"/>
          <w:spacing w:val="-2"/>
          <w:lang w:val="uk-UA"/>
        </w:rPr>
      </w:pPr>
      <w:r w:rsidRPr="00EB7103">
        <w:rPr>
          <w:bCs/>
          <w:i/>
          <w:iCs/>
          <w:color w:val="000000"/>
          <w:spacing w:val="-2"/>
          <w:lang w:val="uk-UA"/>
        </w:rPr>
        <w:tab/>
        <w:t>Проект рішення:</w:t>
      </w:r>
      <w:r w:rsidRPr="00EB7103">
        <w:rPr>
          <w:bCs/>
          <w:i/>
          <w:iCs/>
          <w:lang w:val="uk-UA"/>
        </w:rPr>
        <w:t xml:space="preserve"> Затвердити </w:t>
      </w:r>
      <w:r w:rsidRPr="00EB7103">
        <w:rPr>
          <w:i/>
          <w:iCs/>
          <w:lang w:val="uk-UA"/>
        </w:rPr>
        <w:t>річний звіт та</w:t>
      </w:r>
      <w:r w:rsidRPr="00EB7103">
        <w:rPr>
          <w:lang w:val="uk-UA"/>
        </w:rPr>
        <w:t xml:space="preserve"> </w:t>
      </w:r>
      <w:r w:rsidRPr="00EB7103">
        <w:rPr>
          <w:bCs/>
          <w:i/>
          <w:iCs/>
          <w:lang w:val="uk-UA"/>
        </w:rPr>
        <w:t>річну фінанс</w:t>
      </w:r>
      <w:r w:rsidR="00774784" w:rsidRPr="00EB7103">
        <w:rPr>
          <w:bCs/>
          <w:i/>
          <w:iCs/>
          <w:lang w:val="uk-UA"/>
        </w:rPr>
        <w:t>ову звітність Товариства за 2019</w:t>
      </w:r>
      <w:r w:rsidRPr="00EB7103">
        <w:rPr>
          <w:bCs/>
          <w:i/>
          <w:iCs/>
          <w:lang w:val="uk-UA"/>
        </w:rPr>
        <w:t xml:space="preserve"> рік.</w:t>
      </w:r>
    </w:p>
    <w:p w:rsidR="00AD56A6" w:rsidRPr="00EB7103" w:rsidRDefault="00AD56A6" w:rsidP="00AD56A6">
      <w:pPr>
        <w:pStyle w:val="a5"/>
        <w:numPr>
          <w:ilvl w:val="0"/>
          <w:numId w:val="1"/>
        </w:numPr>
        <w:tabs>
          <w:tab w:val="clear" w:pos="750"/>
          <w:tab w:val="left" w:pos="284"/>
        </w:tabs>
        <w:suppressAutoHyphens w:val="0"/>
        <w:ind w:left="0" w:firstLine="0"/>
        <w:jc w:val="both"/>
        <w:rPr>
          <w:bCs/>
          <w:lang w:val="uk-UA"/>
        </w:rPr>
      </w:pPr>
      <w:r w:rsidRPr="00EB7103">
        <w:rPr>
          <w:bCs/>
          <w:lang w:val="uk-UA"/>
        </w:rPr>
        <w:t>Затвердження порядку</w:t>
      </w:r>
      <w:r w:rsidRPr="00EB7103">
        <w:rPr>
          <w:lang w:val="uk-UA"/>
        </w:rPr>
        <w:t xml:space="preserve"> розподілу прибутку  та покриття збитків  Товариства за підсумками роботи у 2019  році.</w:t>
      </w:r>
    </w:p>
    <w:p w:rsidR="0049073A" w:rsidRPr="00EB7103" w:rsidRDefault="000A0EEC" w:rsidP="000A0EEC">
      <w:pPr>
        <w:pStyle w:val="a5"/>
        <w:shd w:val="clear" w:color="auto" w:fill="FFFFFF"/>
        <w:tabs>
          <w:tab w:val="left" w:pos="284"/>
          <w:tab w:val="left" w:pos="709"/>
        </w:tabs>
        <w:ind w:left="0"/>
        <w:jc w:val="both"/>
        <w:rPr>
          <w:bCs/>
          <w:i/>
          <w:iCs/>
          <w:color w:val="000000"/>
          <w:spacing w:val="-2"/>
          <w:lang w:val="uk-UA"/>
        </w:rPr>
      </w:pPr>
      <w:r w:rsidRPr="00EB7103">
        <w:rPr>
          <w:bCs/>
          <w:i/>
          <w:iCs/>
          <w:color w:val="000000"/>
          <w:spacing w:val="-2"/>
          <w:lang w:val="uk-UA"/>
        </w:rPr>
        <w:tab/>
        <w:t xml:space="preserve">Проект рішення: </w:t>
      </w:r>
      <w:r w:rsidR="0049073A" w:rsidRPr="00EB7103">
        <w:rPr>
          <w:bCs/>
          <w:i/>
          <w:iCs/>
          <w:color w:val="000000"/>
          <w:spacing w:val="-2"/>
          <w:lang w:val="uk-UA"/>
        </w:rPr>
        <w:t>Розподілити чистий прибуток, отриманий Товариством у 2019 році наступним чином:</w:t>
      </w:r>
      <w:r w:rsidR="00763013" w:rsidRPr="00EB7103">
        <w:rPr>
          <w:bCs/>
          <w:i/>
          <w:iCs/>
          <w:color w:val="000000"/>
          <w:spacing w:val="-2"/>
          <w:lang w:val="uk-UA"/>
        </w:rPr>
        <w:t xml:space="preserve"> </w:t>
      </w:r>
      <w:r w:rsidR="00763013" w:rsidRPr="00EB7103">
        <w:rPr>
          <w:bCs/>
          <w:i/>
          <w:iCs/>
          <w:color w:val="000000"/>
          <w:spacing w:val="-2"/>
          <w:lang w:val="uk-UA"/>
        </w:rPr>
        <w:tab/>
      </w:r>
      <w:r w:rsidR="0049073A" w:rsidRPr="00EB7103">
        <w:rPr>
          <w:bCs/>
          <w:i/>
          <w:iCs/>
          <w:color w:val="000000"/>
          <w:spacing w:val="-2"/>
          <w:lang w:val="uk-UA"/>
        </w:rPr>
        <w:t>95% - покриття збитків попередніх років</w:t>
      </w:r>
      <w:r w:rsidR="00763013" w:rsidRPr="00EB7103">
        <w:rPr>
          <w:bCs/>
          <w:i/>
          <w:iCs/>
          <w:color w:val="000000"/>
          <w:spacing w:val="-2"/>
          <w:lang w:val="uk-UA"/>
        </w:rPr>
        <w:t>;</w:t>
      </w:r>
    </w:p>
    <w:p w:rsidR="0049073A" w:rsidRPr="00EB7103" w:rsidRDefault="00763013" w:rsidP="000A0EEC">
      <w:pPr>
        <w:pStyle w:val="a5"/>
        <w:shd w:val="clear" w:color="auto" w:fill="FFFFFF"/>
        <w:tabs>
          <w:tab w:val="left" w:pos="284"/>
          <w:tab w:val="left" w:pos="709"/>
        </w:tabs>
        <w:ind w:left="0"/>
        <w:jc w:val="both"/>
        <w:rPr>
          <w:bCs/>
          <w:i/>
          <w:iCs/>
          <w:color w:val="000000"/>
          <w:spacing w:val="-2"/>
          <w:lang w:val="uk-UA"/>
        </w:rPr>
      </w:pPr>
      <w:r w:rsidRPr="00EB7103">
        <w:rPr>
          <w:bCs/>
          <w:i/>
          <w:iCs/>
          <w:color w:val="000000"/>
          <w:spacing w:val="-2"/>
          <w:lang w:val="uk-UA"/>
        </w:rPr>
        <w:tab/>
      </w:r>
      <w:r w:rsidRPr="00EB7103">
        <w:rPr>
          <w:bCs/>
          <w:i/>
          <w:iCs/>
          <w:color w:val="000000"/>
          <w:spacing w:val="-2"/>
          <w:lang w:val="uk-UA"/>
        </w:rPr>
        <w:tab/>
      </w:r>
      <w:r w:rsidR="0049073A" w:rsidRPr="00EB7103">
        <w:rPr>
          <w:bCs/>
          <w:i/>
          <w:iCs/>
          <w:color w:val="000000"/>
          <w:spacing w:val="-2"/>
          <w:lang w:val="uk-UA"/>
        </w:rPr>
        <w:t>5% -  відрахування до резервного капіталу Товариства</w:t>
      </w:r>
      <w:r w:rsidRPr="00EB7103">
        <w:rPr>
          <w:bCs/>
          <w:i/>
          <w:iCs/>
          <w:color w:val="000000"/>
          <w:spacing w:val="-2"/>
          <w:lang w:val="uk-UA"/>
        </w:rPr>
        <w:t>.</w:t>
      </w:r>
    </w:p>
    <w:p w:rsidR="009F7510" w:rsidRPr="00EB7103" w:rsidRDefault="000A0EEC" w:rsidP="000A0EEC">
      <w:pPr>
        <w:pStyle w:val="a5"/>
        <w:shd w:val="clear" w:color="auto" w:fill="FFFFFF"/>
        <w:tabs>
          <w:tab w:val="left" w:pos="284"/>
          <w:tab w:val="left" w:pos="709"/>
        </w:tabs>
        <w:ind w:left="0"/>
        <w:jc w:val="both"/>
        <w:rPr>
          <w:bCs/>
          <w:color w:val="000000"/>
          <w:spacing w:val="-2"/>
          <w:lang w:val="uk-UA"/>
        </w:rPr>
      </w:pPr>
      <w:r w:rsidRPr="00EB7103">
        <w:rPr>
          <w:bCs/>
          <w:i/>
          <w:iCs/>
          <w:color w:val="000000"/>
          <w:spacing w:val="-2"/>
          <w:lang w:val="uk-UA"/>
        </w:rPr>
        <w:t>Дивіденди за резул</w:t>
      </w:r>
      <w:r w:rsidR="0049073A" w:rsidRPr="00EB7103">
        <w:rPr>
          <w:bCs/>
          <w:i/>
          <w:iCs/>
          <w:color w:val="000000"/>
          <w:spacing w:val="-2"/>
          <w:lang w:val="uk-UA"/>
        </w:rPr>
        <w:t>ьтатами роботи Товариства в 2019</w:t>
      </w:r>
      <w:r w:rsidRPr="00EB7103">
        <w:rPr>
          <w:bCs/>
          <w:i/>
          <w:iCs/>
          <w:color w:val="000000"/>
          <w:spacing w:val="-2"/>
          <w:lang w:val="uk-UA"/>
        </w:rPr>
        <w:t xml:space="preserve"> році не нараховувати.</w:t>
      </w:r>
    </w:p>
    <w:p w:rsidR="000A0EEC" w:rsidRPr="00EB7103" w:rsidRDefault="000A0EEC" w:rsidP="000A0EEC">
      <w:pPr>
        <w:pStyle w:val="a5"/>
        <w:numPr>
          <w:ilvl w:val="0"/>
          <w:numId w:val="1"/>
        </w:numPr>
        <w:tabs>
          <w:tab w:val="clear" w:pos="750"/>
          <w:tab w:val="left" w:pos="284"/>
        </w:tabs>
        <w:suppressAutoHyphens w:val="0"/>
        <w:ind w:left="0" w:firstLine="0"/>
        <w:jc w:val="both"/>
        <w:rPr>
          <w:bCs/>
          <w:lang w:val="uk-UA"/>
        </w:rPr>
      </w:pPr>
      <w:r w:rsidRPr="00EB7103">
        <w:rPr>
          <w:bCs/>
          <w:lang w:val="uk-UA"/>
        </w:rPr>
        <w:t>Затвердження  основних напрямк</w:t>
      </w:r>
      <w:r w:rsidR="00774784" w:rsidRPr="00EB7103">
        <w:rPr>
          <w:bCs/>
          <w:lang w:val="uk-UA"/>
        </w:rPr>
        <w:t>ів діяльності Товариства на 2020</w:t>
      </w:r>
      <w:r w:rsidRPr="00EB7103">
        <w:rPr>
          <w:bCs/>
          <w:lang w:val="uk-UA"/>
        </w:rPr>
        <w:t xml:space="preserve"> рік.</w:t>
      </w:r>
    </w:p>
    <w:p w:rsidR="000A0EEC" w:rsidRPr="00EB7103" w:rsidRDefault="000A0EEC" w:rsidP="000A0EEC">
      <w:pPr>
        <w:pStyle w:val="a5"/>
        <w:shd w:val="clear" w:color="auto" w:fill="FFFFFF"/>
        <w:tabs>
          <w:tab w:val="left" w:pos="284"/>
          <w:tab w:val="left" w:pos="709"/>
        </w:tabs>
        <w:ind w:left="0"/>
        <w:jc w:val="both"/>
        <w:rPr>
          <w:i/>
          <w:iCs/>
          <w:lang w:val="uk-UA"/>
        </w:rPr>
      </w:pPr>
      <w:r w:rsidRPr="00EB7103">
        <w:rPr>
          <w:bCs/>
          <w:i/>
          <w:iCs/>
          <w:color w:val="000000"/>
          <w:spacing w:val="-2"/>
          <w:lang w:val="uk-UA"/>
        </w:rPr>
        <w:tab/>
        <w:t>Проект рішення:</w:t>
      </w:r>
      <w:r w:rsidRPr="00EB7103">
        <w:rPr>
          <w:i/>
          <w:iCs/>
          <w:lang w:val="uk-UA"/>
        </w:rPr>
        <w:t xml:space="preserve"> Затвердити основні напрямки діяльності Товариства на</w:t>
      </w:r>
      <w:r w:rsidR="00774784" w:rsidRPr="00EB7103">
        <w:rPr>
          <w:i/>
          <w:iCs/>
          <w:lang w:val="uk-UA"/>
        </w:rPr>
        <w:t xml:space="preserve"> 2020</w:t>
      </w:r>
      <w:r w:rsidRPr="00EB7103">
        <w:rPr>
          <w:i/>
          <w:iCs/>
          <w:lang w:val="uk-UA"/>
        </w:rPr>
        <w:t xml:space="preserve"> рік.</w:t>
      </w:r>
    </w:p>
    <w:p w:rsidR="000A0EEC" w:rsidRPr="00EB7103" w:rsidRDefault="00774784" w:rsidP="000A0EEC">
      <w:pPr>
        <w:tabs>
          <w:tab w:val="left" w:pos="284"/>
        </w:tabs>
        <w:jc w:val="both"/>
        <w:rPr>
          <w:lang w:val="uk-UA"/>
        </w:rPr>
      </w:pPr>
      <w:r w:rsidRPr="00EB7103">
        <w:rPr>
          <w:lang w:val="uk-UA"/>
        </w:rPr>
        <w:t>7</w:t>
      </w:r>
      <w:r w:rsidR="000A0EEC" w:rsidRPr="00EB7103">
        <w:rPr>
          <w:lang w:val="uk-UA"/>
        </w:rPr>
        <w:t>.</w:t>
      </w:r>
      <w:r w:rsidR="000A0EEC" w:rsidRPr="00EB7103">
        <w:rPr>
          <w:i/>
          <w:lang w:val="uk-UA"/>
        </w:rPr>
        <w:t xml:space="preserve"> </w:t>
      </w:r>
      <w:r w:rsidR="000A0EEC" w:rsidRPr="00EB7103">
        <w:rPr>
          <w:lang w:val="uk-UA"/>
        </w:rPr>
        <w:t>Про попереднє надання згоди на вчинення значних правочинів, якщо ринкова вартість майна, робіт або послуг, що є предметом такого правочину, перевищує 25 % вартості активів за даними останньої річної звітності Товариства та визначення особи, уповноваженої  на підписання таких правочинів.</w:t>
      </w:r>
    </w:p>
    <w:p w:rsidR="000A0EEC" w:rsidRPr="00EB7103" w:rsidRDefault="000A0EEC" w:rsidP="000A0EEC">
      <w:pPr>
        <w:tabs>
          <w:tab w:val="left" w:pos="284"/>
        </w:tabs>
        <w:jc w:val="both"/>
        <w:rPr>
          <w:i/>
          <w:iCs/>
          <w:color w:val="000000"/>
          <w:lang w:val="uk-UA"/>
        </w:rPr>
      </w:pPr>
      <w:r w:rsidRPr="00EB7103">
        <w:rPr>
          <w:bCs/>
          <w:i/>
          <w:iCs/>
          <w:color w:val="000000"/>
          <w:spacing w:val="-2"/>
          <w:lang w:val="uk-UA"/>
        </w:rPr>
        <w:t>Проект рішення:</w:t>
      </w:r>
      <w:r w:rsidRPr="00EB7103">
        <w:rPr>
          <w:i/>
          <w:iCs/>
          <w:lang w:val="uk-UA"/>
        </w:rPr>
        <w:t xml:space="preserve"> </w:t>
      </w:r>
      <w:r w:rsidRPr="00EB7103">
        <w:rPr>
          <w:i/>
          <w:iCs/>
          <w:color w:val="000000"/>
          <w:lang w:val="uk-UA"/>
        </w:rPr>
        <w:t xml:space="preserve">Попередньо надати згоду на вчинення значних правочинів, які можуть вчинятися Товариством в ході його фінансово-господарської діяльності протягом не більш як одного року з дати прийняття цього рішення, предметом яких може бути  майно, товари, роботи або послуги, вартість яких може перевищувати 25 % або 50% вартості активів за даними останньої річної фінансової звітності Товариства, зокрема, але не виключно: договори купівлі </w:t>
      </w:r>
      <w:r w:rsidR="008F653A" w:rsidRPr="00EB7103">
        <w:rPr>
          <w:i/>
          <w:iCs/>
          <w:color w:val="000000"/>
          <w:lang w:val="uk-UA"/>
        </w:rPr>
        <w:t>–</w:t>
      </w:r>
      <w:r w:rsidRPr="00EB7103">
        <w:rPr>
          <w:i/>
          <w:iCs/>
          <w:color w:val="000000"/>
          <w:lang w:val="uk-UA"/>
        </w:rPr>
        <w:t xml:space="preserve"> продажу товарів (послуг), договори купівлі-продажу рухомого та/або нерухомого майна Товариства; </w:t>
      </w:r>
      <w:r w:rsidR="0049073A" w:rsidRPr="00EB7103">
        <w:rPr>
          <w:i/>
          <w:iCs/>
          <w:color w:val="000000"/>
          <w:lang w:val="uk-UA"/>
        </w:rPr>
        <w:t xml:space="preserve">договори підряду, </w:t>
      </w:r>
      <w:r w:rsidRPr="00EB7103">
        <w:rPr>
          <w:i/>
          <w:iCs/>
          <w:color w:val="000000"/>
          <w:lang w:val="uk-UA"/>
        </w:rPr>
        <w:t xml:space="preserve">надання в оренду власного нерухомого майна; кредитні договори, договори застави (поруки), договори про надання гарантій. Гранична сукупна вартість таких правочинів не повинна перевищувати 35 000 </w:t>
      </w:r>
      <w:proofErr w:type="spellStart"/>
      <w:r w:rsidRPr="00EB7103">
        <w:rPr>
          <w:i/>
          <w:iCs/>
          <w:color w:val="000000"/>
          <w:lang w:val="uk-UA"/>
        </w:rPr>
        <w:t>000</w:t>
      </w:r>
      <w:proofErr w:type="spellEnd"/>
      <w:r w:rsidRPr="00EB7103">
        <w:rPr>
          <w:i/>
          <w:iCs/>
          <w:color w:val="000000"/>
          <w:lang w:val="uk-UA"/>
        </w:rPr>
        <w:t xml:space="preserve"> грн. </w:t>
      </w:r>
    </w:p>
    <w:p w:rsidR="000A0EEC" w:rsidRPr="00EB7103" w:rsidRDefault="000A0EEC" w:rsidP="000A0EEC">
      <w:pPr>
        <w:tabs>
          <w:tab w:val="left" w:pos="284"/>
        </w:tabs>
        <w:jc w:val="both"/>
        <w:rPr>
          <w:i/>
          <w:iCs/>
          <w:color w:val="000000"/>
          <w:lang w:val="uk-UA"/>
        </w:rPr>
      </w:pPr>
      <w:r w:rsidRPr="00EB7103">
        <w:rPr>
          <w:i/>
          <w:iCs/>
          <w:color w:val="000000"/>
          <w:lang w:val="uk-UA"/>
        </w:rPr>
        <w:t xml:space="preserve">Уповноважити Генерального директора Товариства </w:t>
      </w:r>
      <w:proofErr w:type="spellStart"/>
      <w:r w:rsidRPr="00EB7103">
        <w:rPr>
          <w:i/>
          <w:iCs/>
          <w:color w:val="000000"/>
          <w:lang w:val="uk-UA"/>
        </w:rPr>
        <w:t>Кокодзєя</w:t>
      </w:r>
      <w:proofErr w:type="spellEnd"/>
      <w:r w:rsidRPr="00EB7103">
        <w:rPr>
          <w:i/>
          <w:iCs/>
          <w:color w:val="000000"/>
          <w:lang w:val="uk-UA"/>
        </w:rPr>
        <w:t xml:space="preserve"> Євгенія Віталійовича на укладення відповідних значних правочинів від імені Товариства (в т.ч. підписання необхідних договорів та інших пов’язаних з ними документів, а також вчинення необхідн</w:t>
      </w:r>
      <w:r w:rsidR="00452E45" w:rsidRPr="00EB7103">
        <w:rPr>
          <w:i/>
          <w:iCs/>
          <w:color w:val="000000"/>
          <w:lang w:val="uk-UA"/>
        </w:rPr>
        <w:t xml:space="preserve">их пов’язаних дій </w:t>
      </w:r>
      <w:r w:rsidRPr="00EB7103">
        <w:rPr>
          <w:i/>
          <w:iCs/>
          <w:color w:val="000000"/>
          <w:lang w:val="uk-UA"/>
        </w:rPr>
        <w:t xml:space="preserve"> від імені Товариства та на умовах, що будуть визначені ним на власний розсуд, однак в межах, встановлених цим рішенням), що можуть укладатися протягом не більш як одного року з дати прийняття цього рішення.</w:t>
      </w:r>
    </w:p>
    <w:p w:rsidR="000A0EEC" w:rsidRPr="00EB7103" w:rsidRDefault="000A0EEC" w:rsidP="000A0EEC">
      <w:pPr>
        <w:tabs>
          <w:tab w:val="left" w:pos="284"/>
        </w:tabs>
        <w:jc w:val="both"/>
        <w:rPr>
          <w:bCs/>
          <w:lang w:val="uk-UA"/>
        </w:rPr>
      </w:pPr>
      <w:r w:rsidRPr="00EB7103">
        <w:rPr>
          <w:i/>
          <w:iCs/>
          <w:color w:val="000000"/>
          <w:lang w:val="uk-UA"/>
        </w:rPr>
        <w:tab/>
      </w:r>
      <w:r w:rsidRPr="00EB7103">
        <w:rPr>
          <w:i/>
          <w:iCs/>
          <w:color w:val="000000"/>
          <w:lang w:val="uk-UA"/>
        </w:rPr>
        <w:tab/>
      </w:r>
      <w:r w:rsidRPr="00EB7103">
        <w:rPr>
          <w:bCs/>
          <w:lang w:val="uk-UA"/>
        </w:rPr>
        <w:t xml:space="preserve">Дата складення переліку акціонерів, які мають право на участь у річних Загальних зборах акціонерів – станом на 24 годину </w:t>
      </w:r>
      <w:r w:rsidR="00763013" w:rsidRPr="00EB7103">
        <w:rPr>
          <w:bCs/>
          <w:lang w:val="uk-UA"/>
        </w:rPr>
        <w:t>14</w:t>
      </w:r>
      <w:r w:rsidR="00774784" w:rsidRPr="00EB7103">
        <w:rPr>
          <w:bCs/>
          <w:lang w:val="uk-UA"/>
        </w:rPr>
        <w:t xml:space="preserve"> квітня 2020</w:t>
      </w:r>
      <w:r w:rsidRPr="00EB7103">
        <w:rPr>
          <w:bCs/>
          <w:lang w:val="uk-UA"/>
        </w:rPr>
        <w:t xml:space="preserve"> року.</w:t>
      </w:r>
    </w:p>
    <w:p w:rsidR="000A0EEC" w:rsidRPr="00EB7103" w:rsidRDefault="000A0EEC" w:rsidP="000A0EEC">
      <w:pPr>
        <w:ind w:firstLine="708"/>
        <w:jc w:val="both"/>
        <w:rPr>
          <w:bCs/>
          <w:lang w:val="uk-UA"/>
        </w:rPr>
      </w:pPr>
      <w:r w:rsidRPr="00EB7103">
        <w:rPr>
          <w:bCs/>
          <w:lang w:val="uk-UA"/>
        </w:rPr>
        <w:lastRenderedPageBreak/>
        <w:t>Реєстрація учасників річних Загальних зборів акці</w:t>
      </w:r>
      <w:r w:rsidR="00774784" w:rsidRPr="00EB7103">
        <w:rPr>
          <w:bCs/>
          <w:lang w:val="uk-UA"/>
        </w:rPr>
        <w:t>онерів Товариства відбудеться 21 квітня 2020</w:t>
      </w:r>
      <w:r w:rsidRPr="00EB7103">
        <w:rPr>
          <w:bCs/>
          <w:lang w:val="uk-UA"/>
        </w:rPr>
        <w:t xml:space="preserve"> року з 14:00  до 14:45 за місцем проведення річних Загальних зборів.</w:t>
      </w:r>
    </w:p>
    <w:p w:rsidR="000A0EEC" w:rsidRPr="00EB7103" w:rsidRDefault="000A0EEC" w:rsidP="000A0EEC">
      <w:pPr>
        <w:shd w:val="clear" w:color="auto" w:fill="FFFFFF"/>
        <w:ind w:firstLine="708"/>
        <w:jc w:val="both"/>
        <w:rPr>
          <w:bCs/>
          <w:lang w:val="uk-UA"/>
        </w:rPr>
      </w:pPr>
      <w:r w:rsidRPr="00EB7103">
        <w:rPr>
          <w:bCs/>
          <w:lang w:val="uk-UA"/>
        </w:rPr>
        <w:t xml:space="preserve">Для участі у річних </w:t>
      </w:r>
      <w:r w:rsidRPr="00EB7103">
        <w:rPr>
          <w:lang w:val="uk-UA"/>
        </w:rPr>
        <w:t xml:space="preserve">Загальних </w:t>
      </w:r>
      <w:r w:rsidRPr="00EB7103">
        <w:rPr>
          <w:bCs/>
          <w:lang w:val="uk-UA"/>
        </w:rPr>
        <w:t>зборах акціонери повинні мати документи, що посвідчують їх особу (паспорт), а представники акціонерів – документи, що посвідчують їх особу (паспорт) та документи, які надають їм право брати участь та голосувати на річних Загальних зборах, зокрема, але не обмежуючись цим:</w:t>
      </w:r>
    </w:p>
    <w:p w:rsidR="000A0EEC" w:rsidRPr="00EB7103" w:rsidRDefault="000A0EEC" w:rsidP="000A0EEC">
      <w:pPr>
        <w:numPr>
          <w:ilvl w:val="0"/>
          <w:numId w:val="3"/>
        </w:numPr>
        <w:ind w:left="284" w:hanging="284"/>
        <w:jc w:val="both"/>
        <w:rPr>
          <w:lang w:val="uk-UA"/>
        </w:rPr>
      </w:pPr>
      <w:r w:rsidRPr="00EB7103">
        <w:rPr>
          <w:lang w:val="uk-UA"/>
        </w:rPr>
        <w:t>керівник акціонера-юридичної особи –  витяг із Єдиного державного реєстру юридичних осіб, фізичних осіб-підприємців та громадських формувань, копія статуту юридичної особи та, якщо це передбачено статутом юридичної особи, рішення уповноваженого органу юридичної особи про надання керівнику повноважень щодо участі та голосування на річних Загальних зборах Товариства;</w:t>
      </w:r>
    </w:p>
    <w:p w:rsidR="000A0EEC" w:rsidRPr="00EB7103" w:rsidRDefault="000A0EEC" w:rsidP="000A0EEC">
      <w:pPr>
        <w:numPr>
          <w:ilvl w:val="0"/>
          <w:numId w:val="3"/>
        </w:numPr>
        <w:ind w:left="284" w:hanging="284"/>
        <w:jc w:val="both"/>
        <w:rPr>
          <w:lang w:val="uk-UA"/>
        </w:rPr>
      </w:pPr>
      <w:r w:rsidRPr="00EB7103">
        <w:rPr>
          <w:highlight w:val="white"/>
          <w:lang w:val="uk-UA"/>
        </w:rPr>
        <w:t xml:space="preserve">представник акціонера за довіреністю – оформлену згідно з чинним законодавством України довіреність, яка надає представнику право на участь та голосування на річних  Загальних зборах Товариства. </w:t>
      </w:r>
    </w:p>
    <w:p w:rsidR="000A0EEC" w:rsidRPr="00EB7103" w:rsidRDefault="000A0EEC" w:rsidP="000A0EEC">
      <w:pPr>
        <w:ind w:firstLine="708"/>
        <w:jc w:val="both"/>
        <w:rPr>
          <w:lang w:val="uk-UA"/>
        </w:rPr>
      </w:pPr>
      <w:r w:rsidRPr="00EB7103">
        <w:rPr>
          <w:lang w:val="uk-UA"/>
        </w:rPr>
        <w:t>Акціонер має право видати довіреність на право участі та голосування на річних Загальних зборах декільком своїм представникам. Надання довіреності на право участі та голосування на річних Загальних зборах не виключає право участі на цих Загальних зборах акціонера, який видав довіреність, замість свого представника. До закінчення часу, відведеного на реєстрацію учасників річних Загальних зборів, акціонер має право замінити свого представника, повідомивши про це реєстраційну комісію та Генерального директора Товариства, або взяти участь у річних Загальних зборах особисто. У разі, якщо для участі в річних Загальних зборах з’явиться декілька представників акціонера, зареєстрованим буде той представник, довіреність якому буде видана пізніше. У разі, якщо акція перебуває у спільній власності декількох осіб, повноваження щодо голосування на річних Загальних зборах здійснюється за їх згодою одним із співвласників або їх загальним представником.</w:t>
      </w:r>
    </w:p>
    <w:p w:rsidR="000A0EEC" w:rsidRPr="00EB7103" w:rsidRDefault="000A0EEC" w:rsidP="000A0EEC">
      <w:pPr>
        <w:shd w:val="clear" w:color="auto" w:fill="FFFFFF"/>
        <w:ind w:firstLine="708"/>
        <w:jc w:val="both"/>
        <w:rPr>
          <w:bCs/>
          <w:lang w:val="uk-UA"/>
        </w:rPr>
      </w:pPr>
      <w:r w:rsidRPr="00EB7103">
        <w:rPr>
          <w:lang w:val="uk-UA"/>
        </w:rPr>
        <w:t>Представник акціонера голосує</w:t>
      </w:r>
      <w:r w:rsidRPr="00EB7103">
        <w:rPr>
          <w:bCs/>
          <w:lang w:val="uk-UA"/>
        </w:rPr>
        <w:t xml:space="preserve"> на річних Загальних зборах на свій розсуд або згідно з завданням щодо голосування, виданим акціонером.</w:t>
      </w:r>
    </w:p>
    <w:p w:rsidR="000A0EEC" w:rsidRPr="00EB7103" w:rsidRDefault="000A0EEC" w:rsidP="000A0EEC">
      <w:pPr>
        <w:ind w:firstLine="708"/>
        <w:jc w:val="both"/>
        <w:rPr>
          <w:lang w:val="uk-UA"/>
        </w:rPr>
      </w:pPr>
      <w:r w:rsidRPr="00EB7103">
        <w:rPr>
          <w:lang w:val="uk-UA"/>
        </w:rPr>
        <w:t xml:space="preserve">Для ознайомлення з матеріалами до річних Загальних зборів та документами, необхідними для прийняття рішень з питань проекту порядку денного, та проектами рішень з питань, що виносяться на голосування, </w:t>
      </w:r>
      <w:r w:rsidRPr="00EB7103">
        <w:rPr>
          <w:bCs/>
          <w:lang w:val="uk-UA"/>
        </w:rPr>
        <w:t>звертатися за місцезнаходженням Товариства: 03151</w:t>
      </w:r>
      <w:r w:rsidRPr="00EB7103">
        <w:rPr>
          <w:lang w:val="uk-UA"/>
        </w:rPr>
        <w:t xml:space="preserve">, м. Київ, </w:t>
      </w:r>
      <w:r w:rsidR="008F653A" w:rsidRPr="00EB7103">
        <w:rPr>
          <w:lang w:val="uk-UA"/>
        </w:rPr>
        <w:t>вул.  Волинська, 60, кабінет № 305</w:t>
      </w:r>
      <w:r w:rsidRPr="00EB7103">
        <w:rPr>
          <w:bCs/>
          <w:lang w:val="uk-UA"/>
        </w:rPr>
        <w:t xml:space="preserve">, у робочі дні, робочі години, а в день проведення річних Загальних  зборів </w:t>
      </w:r>
      <w:r w:rsidR="008F653A" w:rsidRPr="00EB7103">
        <w:rPr>
          <w:bCs/>
          <w:lang w:val="uk-UA"/>
        </w:rPr>
        <w:t>–</w:t>
      </w:r>
      <w:r w:rsidRPr="00EB7103">
        <w:rPr>
          <w:bCs/>
          <w:lang w:val="uk-UA"/>
        </w:rPr>
        <w:t xml:space="preserve"> за місцем проведення річних Загальних зборів. Посадова особа, відповідальна за порядок ознайомлення акціонерів з документами – Генеральний директор </w:t>
      </w:r>
      <w:proofErr w:type="spellStart"/>
      <w:r w:rsidRPr="00EB7103">
        <w:rPr>
          <w:bCs/>
          <w:lang w:val="uk-UA"/>
        </w:rPr>
        <w:t>Кокодзєй</w:t>
      </w:r>
      <w:proofErr w:type="spellEnd"/>
      <w:r w:rsidRPr="00EB7103">
        <w:rPr>
          <w:bCs/>
          <w:lang w:val="uk-UA"/>
        </w:rPr>
        <w:t xml:space="preserve"> Євгеній Віталійович</w:t>
      </w:r>
      <w:r w:rsidRPr="00EB7103">
        <w:rPr>
          <w:lang w:val="uk-UA"/>
        </w:rPr>
        <w:t xml:space="preserve">. Акціонери мають право не пізніше початку річних Загальних зборів направляти Товариству </w:t>
      </w:r>
      <w:r w:rsidRPr="00EB7103">
        <w:rPr>
          <w:color w:val="000000"/>
          <w:shd w:val="clear" w:color="auto" w:fill="FFFFFF"/>
          <w:lang w:val="uk-UA"/>
        </w:rPr>
        <w:t>письмові запитання щодо питань, включених до проекту порядку денного річних Загальних зборів та порядку денного річних Загальних зборів.</w:t>
      </w:r>
    </w:p>
    <w:p w:rsidR="000A0EEC" w:rsidRPr="00EB7103" w:rsidRDefault="000A0EEC" w:rsidP="000A0EEC">
      <w:pPr>
        <w:shd w:val="clear" w:color="auto" w:fill="FFFFFF"/>
        <w:ind w:firstLine="708"/>
        <w:jc w:val="both"/>
        <w:rPr>
          <w:lang w:val="uk-UA"/>
        </w:rPr>
      </w:pPr>
      <w:r w:rsidRPr="00EB7103">
        <w:rPr>
          <w:lang w:val="uk-UA"/>
        </w:rPr>
        <w:t xml:space="preserve">Акціонери мають право вносити пропозиції до проекту порядку денного річних </w:t>
      </w:r>
      <w:r w:rsidRPr="00EB7103">
        <w:rPr>
          <w:color w:val="000000"/>
          <w:shd w:val="clear" w:color="auto" w:fill="FFFFFF"/>
          <w:lang w:val="uk-UA"/>
        </w:rPr>
        <w:t>Загальних зборів</w:t>
      </w:r>
      <w:r w:rsidRPr="00EB7103">
        <w:rPr>
          <w:lang w:val="uk-UA"/>
        </w:rPr>
        <w:t xml:space="preserve"> не пізніше ніж за 20 днів до дня проведення річних Загальних зборів. Пропозиції подаються в письмовій формі на адресу за місцезнаходженням Товариства та мають містити </w:t>
      </w:r>
      <w:r w:rsidR="008F653A" w:rsidRPr="00EB7103">
        <w:rPr>
          <w:color w:val="000000"/>
          <w:lang w:val="uk-UA"/>
        </w:rPr>
        <w:t>прізвище, ім</w:t>
      </w:r>
      <w:r w:rsidRPr="00EB7103">
        <w:rPr>
          <w:color w:val="000000"/>
          <w:lang w:val="uk-UA"/>
        </w:rPr>
        <w:t>’я, по батькові або найменування акціонера(</w:t>
      </w:r>
      <w:proofErr w:type="spellStart"/>
      <w:r w:rsidRPr="00EB7103">
        <w:rPr>
          <w:color w:val="000000"/>
          <w:lang w:val="uk-UA"/>
        </w:rPr>
        <w:t>ів</w:t>
      </w:r>
      <w:proofErr w:type="spellEnd"/>
      <w:r w:rsidRPr="00EB7103">
        <w:rPr>
          <w:color w:val="000000"/>
          <w:lang w:val="uk-UA"/>
        </w:rPr>
        <w:t xml:space="preserve">), який її вносить, кількість та тип належних йому акцій, зміст пропозиції до питання та/або проекту рішення. Акціонери мають право </w:t>
      </w:r>
      <w:r w:rsidRPr="00EB7103">
        <w:rPr>
          <w:lang w:val="uk-UA"/>
        </w:rPr>
        <w:t>у встановлений чинним законодавством України строк</w:t>
      </w:r>
      <w:r w:rsidRPr="00EB7103">
        <w:rPr>
          <w:color w:val="000000"/>
          <w:lang w:val="uk-UA"/>
        </w:rPr>
        <w:t xml:space="preserve"> оскаржувати до суду рішення про відмову у включенні їх пропозицій до проекту порядку денного річних Загальних зборів. З запитаннями та роз’ясненнями щодо порядку подання пропозицій до </w:t>
      </w:r>
      <w:r w:rsidRPr="00EB7103">
        <w:rPr>
          <w:lang w:val="uk-UA"/>
        </w:rPr>
        <w:t xml:space="preserve">проекту порядку денного акціонери можуть звертатися до </w:t>
      </w:r>
      <w:r w:rsidRPr="00EB7103">
        <w:rPr>
          <w:bCs/>
          <w:lang w:val="uk-UA"/>
        </w:rPr>
        <w:t xml:space="preserve">Генерального директора </w:t>
      </w:r>
      <w:proofErr w:type="spellStart"/>
      <w:r w:rsidRPr="00EB7103">
        <w:rPr>
          <w:bCs/>
          <w:lang w:val="uk-UA"/>
        </w:rPr>
        <w:t>Кокодзєя</w:t>
      </w:r>
      <w:proofErr w:type="spellEnd"/>
      <w:r w:rsidRPr="00EB7103">
        <w:rPr>
          <w:bCs/>
          <w:lang w:val="uk-UA"/>
        </w:rPr>
        <w:t xml:space="preserve"> Є. В. </w:t>
      </w:r>
      <w:r w:rsidRPr="00EB7103">
        <w:rPr>
          <w:lang w:val="uk-UA"/>
        </w:rPr>
        <w:t xml:space="preserve"> за наведеним нижче номером телефону.</w:t>
      </w:r>
    </w:p>
    <w:p w:rsidR="008473CA" w:rsidRPr="00EB7103" w:rsidRDefault="008473CA" w:rsidP="008473CA">
      <w:pPr>
        <w:shd w:val="clear" w:color="auto" w:fill="FFFFFF"/>
        <w:ind w:firstLine="708"/>
        <w:jc w:val="both"/>
        <w:rPr>
          <w:rFonts w:ascii="Arial" w:hAnsi="Arial" w:cs="Arial"/>
          <w:lang w:val="uk-UA"/>
        </w:rPr>
      </w:pPr>
      <w:r w:rsidRPr="00EB7103">
        <w:rPr>
          <w:color w:val="000000"/>
          <w:lang w:val="uk-UA"/>
        </w:rPr>
        <w:t xml:space="preserve">Згідно з переліком акціонерів, яким надсилатиметься письмове повідомлення про проведення </w:t>
      </w:r>
      <w:r w:rsidR="004822B2" w:rsidRPr="00EB7103">
        <w:rPr>
          <w:color w:val="000000"/>
          <w:lang w:val="uk-UA"/>
        </w:rPr>
        <w:t xml:space="preserve"> З</w:t>
      </w:r>
      <w:r w:rsidRPr="00EB7103">
        <w:rPr>
          <w:color w:val="000000"/>
          <w:lang w:val="uk-UA"/>
        </w:rPr>
        <w:t>агальних зборів</w:t>
      </w:r>
      <w:r w:rsidR="00214363" w:rsidRPr="00EB7103">
        <w:rPr>
          <w:color w:val="000000"/>
          <w:lang w:val="uk-UA"/>
        </w:rPr>
        <w:t xml:space="preserve"> акціонерів</w:t>
      </w:r>
      <w:r w:rsidR="00774784" w:rsidRPr="00EB7103">
        <w:rPr>
          <w:color w:val="000000"/>
          <w:lang w:val="uk-UA"/>
        </w:rPr>
        <w:t>, складеним станом на 10</w:t>
      </w:r>
      <w:r w:rsidR="00596377" w:rsidRPr="00EB7103">
        <w:rPr>
          <w:color w:val="000000"/>
          <w:lang w:val="uk-UA"/>
        </w:rPr>
        <w:t>.03.2020</w:t>
      </w:r>
      <w:r w:rsidRPr="00EB7103">
        <w:rPr>
          <w:color w:val="000000"/>
          <w:lang w:val="uk-UA"/>
        </w:rPr>
        <w:t xml:space="preserve"> року, загальна кількість </w:t>
      </w:r>
      <w:r w:rsidRPr="00EB7103">
        <w:rPr>
          <w:lang w:val="uk-UA"/>
        </w:rPr>
        <w:t xml:space="preserve">простих іменних </w:t>
      </w:r>
      <w:r w:rsidRPr="00EB7103">
        <w:rPr>
          <w:color w:val="000000"/>
          <w:lang w:val="uk-UA"/>
        </w:rPr>
        <w:t>акцій Товариства становить 5436500</w:t>
      </w:r>
      <w:r w:rsidRPr="00EB7103">
        <w:rPr>
          <w:rFonts w:ascii="Times New Roman CYR" w:hAnsi="Times New Roman CYR" w:cs="Times New Roman CYR"/>
          <w:lang w:val="uk-UA"/>
        </w:rPr>
        <w:t xml:space="preserve"> </w:t>
      </w:r>
      <w:r w:rsidRPr="00EB7103">
        <w:rPr>
          <w:lang w:val="uk-UA"/>
        </w:rPr>
        <w:t xml:space="preserve">штук, загальна </w:t>
      </w:r>
      <w:r w:rsidRPr="00EB7103">
        <w:rPr>
          <w:color w:val="000000"/>
          <w:lang w:val="uk-UA"/>
        </w:rPr>
        <w:t>кількість голосуючих акцій Товариства становить 3943014</w:t>
      </w:r>
      <w:r w:rsidRPr="00EB7103">
        <w:rPr>
          <w:rFonts w:ascii="Times New Roman CYR" w:hAnsi="Times New Roman CYR" w:cs="Times New Roman CYR"/>
          <w:lang w:val="uk-UA"/>
        </w:rPr>
        <w:t xml:space="preserve"> </w:t>
      </w:r>
      <w:r w:rsidRPr="00EB7103">
        <w:rPr>
          <w:color w:val="000000"/>
          <w:lang w:val="uk-UA"/>
        </w:rPr>
        <w:t xml:space="preserve"> штук.</w:t>
      </w:r>
    </w:p>
    <w:p w:rsidR="008473CA" w:rsidRPr="00EB7103" w:rsidRDefault="008473CA" w:rsidP="008473CA">
      <w:pPr>
        <w:pStyle w:val="a5"/>
        <w:shd w:val="clear" w:color="auto" w:fill="FFFFFF"/>
        <w:tabs>
          <w:tab w:val="left" w:pos="0"/>
        </w:tabs>
        <w:ind w:left="0"/>
        <w:jc w:val="both"/>
        <w:rPr>
          <w:color w:val="0000FF"/>
          <w:u w:val="single"/>
          <w:lang w:val="uk-UA" w:eastAsia="ru-RU"/>
        </w:rPr>
      </w:pPr>
      <w:r w:rsidRPr="00EB7103">
        <w:rPr>
          <w:color w:val="000000"/>
          <w:lang w:val="uk-UA"/>
        </w:rPr>
        <w:t xml:space="preserve">Адреса власного </w:t>
      </w:r>
      <w:proofErr w:type="spellStart"/>
      <w:r w:rsidRPr="00EB7103">
        <w:rPr>
          <w:color w:val="000000"/>
          <w:lang w:val="uk-UA"/>
        </w:rPr>
        <w:t>веб-сайту</w:t>
      </w:r>
      <w:proofErr w:type="spellEnd"/>
      <w:r w:rsidRPr="00EB7103">
        <w:rPr>
          <w:color w:val="000000"/>
          <w:lang w:val="uk-UA"/>
        </w:rPr>
        <w:t xml:space="preserve">, на якому розміщена інформація з проектом рішень до кожного з питань, включеного до проекту порядку денного (крім кумулятивного голосування), а також інформація, зазначена в частині четвертій статті 35 Закону України «Про акціонерні товариства»: </w:t>
      </w:r>
      <w:hyperlink r:id="rId5" w:history="1">
        <w:r w:rsidRPr="00EB7103">
          <w:rPr>
            <w:rStyle w:val="a6"/>
            <w:lang w:val="uk-UA" w:eastAsia="ru-RU"/>
          </w:rPr>
          <w:t>http://vipolbook.emitents.net.ua</w:t>
        </w:r>
      </w:hyperlink>
    </w:p>
    <w:p w:rsidR="008473CA" w:rsidRPr="00EB7103" w:rsidRDefault="008473CA" w:rsidP="008473CA">
      <w:pPr>
        <w:pStyle w:val="a5"/>
        <w:shd w:val="clear" w:color="auto" w:fill="FFFFFF"/>
        <w:tabs>
          <w:tab w:val="left" w:pos="0"/>
        </w:tabs>
        <w:ind w:left="0"/>
        <w:jc w:val="both"/>
        <w:rPr>
          <w:lang w:val="uk-UA" w:eastAsia="ru-RU"/>
        </w:rPr>
      </w:pPr>
    </w:p>
    <w:p w:rsidR="008473CA" w:rsidRPr="00EB7103" w:rsidRDefault="008473CA" w:rsidP="00EB7103">
      <w:pPr>
        <w:rPr>
          <w:b/>
          <w:lang w:val="uk-UA"/>
        </w:rPr>
      </w:pPr>
      <w:r w:rsidRPr="00EB7103">
        <w:rPr>
          <w:bCs/>
          <w:lang w:val="uk-UA"/>
        </w:rPr>
        <w:t>Довідк</w:t>
      </w:r>
      <w:r w:rsidR="0062689E" w:rsidRPr="00EB7103">
        <w:rPr>
          <w:bCs/>
          <w:lang w:val="uk-UA"/>
        </w:rPr>
        <w:t>и за телефоном: (044) 246-27-49</w:t>
      </w:r>
      <w:r w:rsidRPr="00EB7103">
        <w:rPr>
          <w:bCs/>
          <w:lang w:val="uk-UA"/>
        </w:rPr>
        <w:t xml:space="preserve"> </w:t>
      </w:r>
      <w:r w:rsidR="00EB7103">
        <w:rPr>
          <w:bCs/>
          <w:lang w:val="uk-UA"/>
        </w:rPr>
        <w:t xml:space="preserve">                                       </w:t>
      </w:r>
      <w:r w:rsidRPr="00EB7103">
        <w:rPr>
          <w:b/>
          <w:lang w:val="uk-UA"/>
        </w:rPr>
        <w:t xml:space="preserve">Наглядова рада </w:t>
      </w:r>
      <w:proofErr w:type="spellStart"/>
      <w:r w:rsidRPr="00EB7103">
        <w:rPr>
          <w:b/>
          <w:lang w:val="uk-UA"/>
        </w:rPr>
        <w:t>ПрАТ</w:t>
      </w:r>
      <w:proofErr w:type="spellEnd"/>
      <w:r w:rsidRPr="00EB7103">
        <w:rPr>
          <w:b/>
          <w:lang w:val="uk-UA"/>
        </w:rPr>
        <w:t xml:space="preserve"> «ВІПОЛ»</w:t>
      </w:r>
    </w:p>
    <w:p w:rsidR="00C06BDF" w:rsidRDefault="00C06BDF" w:rsidP="00C06BDF">
      <w:pPr>
        <w:jc w:val="center"/>
        <w:rPr>
          <w:b/>
          <w:bCs/>
          <w:lang w:val="uk-UA" w:eastAsia="ru-RU"/>
        </w:rPr>
      </w:pPr>
    </w:p>
    <w:p w:rsidR="00C06BDF" w:rsidRDefault="00C06BDF" w:rsidP="00C06BDF">
      <w:pPr>
        <w:jc w:val="center"/>
        <w:rPr>
          <w:b/>
          <w:bCs/>
          <w:lang w:val="uk-UA" w:eastAsia="ru-RU"/>
        </w:rPr>
      </w:pPr>
      <w:r w:rsidRPr="0042458F">
        <w:rPr>
          <w:b/>
          <w:bCs/>
          <w:lang w:val="uk-UA" w:eastAsia="ru-RU"/>
        </w:rPr>
        <w:t xml:space="preserve">Основні показники фінансово-господарської діяльності </w:t>
      </w:r>
      <w:r w:rsidRPr="0042458F">
        <w:rPr>
          <w:b/>
          <w:bCs/>
          <w:color w:val="FF0000"/>
          <w:lang w:val="uk-UA" w:eastAsia="ru-RU"/>
        </w:rPr>
        <w:t> </w:t>
      </w:r>
      <w:r w:rsidRPr="0042458F">
        <w:rPr>
          <w:b/>
          <w:bCs/>
          <w:lang w:val="uk-UA" w:eastAsia="ru-RU"/>
        </w:rPr>
        <w:t>(тис. грн.)</w:t>
      </w:r>
    </w:p>
    <w:p w:rsidR="00C06BDF" w:rsidRPr="0042458F" w:rsidRDefault="00C06BDF" w:rsidP="00C06BDF">
      <w:pPr>
        <w:jc w:val="center"/>
        <w:rPr>
          <w:lang w:val="uk-UA" w:eastAsia="ru-RU"/>
        </w:rPr>
      </w:pPr>
      <w:r w:rsidRPr="0042458F">
        <w:rPr>
          <w:b/>
          <w:bCs/>
          <w:lang w:val="uk-UA" w:eastAsia="ru-RU"/>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437"/>
        <w:gridCol w:w="1823"/>
        <w:gridCol w:w="2006"/>
      </w:tblGrid>
      <w:tr w:rsidR="00C06BDF" w:rsidRPr="0042458F" w:rsidTr="004B0A3E">
        <w:tc>
          <w:tcPr>
            <w:tcW w:w="3135" w:type="pct"/>
            <w:vMerge w:val="restar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b/>
                <w:bCs/>
                <w:lang w:val="uk-UA" w:eastAsia="ru-RU"/>
              </w:rPr>
              <w:t>Найменування показника</w:t>
            </w:r>
          </w:p>
        </w:tc>
        <w:tc>
          <w:tcPr>
            <w:tcW w:w="1865" w:type="pct"/>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b/>
                <w:bCs/>
                <w:lang w:val="uk-UA" w:eastAsia="ru-RU"/>
              </w:rPr>
              <w:t>Період</w:t>
            </w:r>
          </w:p>
        </w:tc>
      </w:tr>
      <w:tr w:rsidR="00C06BDF" w:rsidRPr="0042458F" w:rsidTr="004B0A3E">
        <w:tc>
          <w:tcPr>
            <w:tcW w:w="0" w:type="auto"/>
            <w:vMerge/>
            <w:tcBorders>
              <w:top w:val="outset" w:sz="6" w:space="0" w:color="auto"/>
              <w:left w:val="outset" w:sz="6" w:space="0" w:color="auto"/>
              <w:bottom w:val="outset" w:sz="6" w:space="0" w:color="auto"/>
              <w:right w:val="outset" w:sz="6" w:space="0" w:color="auto"/>
            </w:tcBorders>
            <w:vAlign w:val="center"/>
            <w:hideMark/>
          </w:tcPr>
          <w:p w:rsidR="00C06BDF" w:rsidRPr="0042458F" w:rsidRDefault="00C06BDF" w:rsidP="004B0A3E">
            <w:pPr>
              <w:rPr>
                <w:lang w:val="uk-UA" w:eastAsia="ru-RU"/>
              </w:rPr>
            </w:pP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jc w:val="center"/>
              <w:rPr>
                <w:lang w:val="uk-UA" w:eastAsia="ru-RU"/>
              </w:rPr>
            </w:pPr>
            <w:r w:rsidRPr="0042458F">
              <w:rPr>
                <w:b/>
                <w:bCs/>
                <w:lang w:val="uk-UA" w:eastAsia="ru-RU"/>
              </w:rPr>
              <w:t>Звітний</w:t>
            </w:r>
          </w:p>
          <w:p w:rsidR="00C06BDF" w:rsidRPr="0042458F" w:rsidRDefault="00C06BDF" w:rsidP="004B0A3E">
            <w:pPr>
              <w:jc w:val="center"/>
              <w:rPr>
                <w:lang w:val="uk-UA" w:eastAsia="ru-RU"/>
              </w:rPr>
            </w:pPr>
            <w:r>
              <w:rPr>
                <w:b/>
                <w:bCs/>
                <w:lang w:val="uk-UA" w:eastAsia="ru-RU"/>
              </w:rPr>
              <w:t>2019</w:t>
            </w:r>
            <w:r w:rsidRPr="0042458F">
              <w:rPr>
                <w:b/>
                <w:bCs/>
                <w:lang w:val="uk-UA" w:eastAsia="ru-RU"/>
              </w:rPr>
              <w:t xml:space="preserve"> р.</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C06BDF">
            <w:pPr>
              <w:jc w:val="center"/>
              <w:rPr>
                <w:lang w:val="uk-UA" w:eastAsia="ru-RU"/>
              </w:rPr>
            </w:pPr>
            <w:r>
              <w:rPr>
                <w:b/>
                <w:bCs/>
                <w:lang w:val="uk-UA" w:eastAsia="ru-RU"/>
              </w:rPr>
              <w:t>Попередній</w:t>
            </w:r>
          </w:p>
          <w:p w:rsidR="00C06BDF" w:rsidRPr="0042458F" w:rsidRDefault="00C06BDF" w:rsidP="00C06BDF">
            <w:pPr>
              <w:jc w:val="center"/>
              <w:rPr>
                <w:lang w:val="uk-UA" w:eastAsia="ru-RU"/>
              </w:rPr>
            </w:pPr>
            <w:r w:rsidRPr="0042458F">
              <w:rPr>
                <w:b/>
                <w:bCs/>
                <w:lang w:val="uk-UA" w:eastAsia="ru-RU"/>
              </w:rPr>
              <w:t>2018 р.</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Усього активів</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Pr>
                <w:lang w:val="uk-UA" w:eastAsia="ru-RU"/>
              </w:rPr>
              <w:t>7324,3</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6009,5</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 xml:space="preserve">Основні засоби </w:t>
            </w:r>
            <w:r w:rsidRPr="0042458F">
              <w:rPr>
                <w:color w:val="000000"/>
                <w:shd w:val="clear" w:color="auto" w:fill="FFFFFF"/>
                <w:lang w:val="uk-UA" w:eastAsia="ru-RU"/>
              </w:rPr>
              <w:t>(за залишковою вартістю)</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Pr>
                <w:lang w:val="uk-UA" w:eastAsia="ru-RU"/>
              </w:rPr>
              <w:t>5613,0</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3561,1</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Запаси</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Pr>
                <w:lang w:val="uk-UA" w:eastAsia="ru-RU"/>
              </w:rPr>
              <w:t>84,4</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254,3</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Сумарна дебіторська заборгованість</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Pr>
                <w:lang w:val="uk-UA" w:eastAsia="ru-RU"/>
              </w:rPr>
              <w:t>1384,5</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1628,3</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Гроші та їх еквіваленти</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Pr>
                <w:lang w:val="uk-UA" w:eastAsia="ru-RU"/>
              </w:rPr>
              <w:t>49,3</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361,8</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 xml:space="preserve">Нерозподілений прибуток </w:t>
            </w:r>
            <w:r w:rsidRPr="0042458F">
              <w:rPr>
                <w:color w:val="000000"/>
                <w:shd w:val="clear" w:color="auto" w:fill="FFFFFF"/>
                <w:lang w:val="uk-UA" w:eastAsia="ru-RU"/>
              </w:rPr>
              <w:t>(непокритий збиток)</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Pr>
                <w:lang w:val="uk-UA" w:eastAsia="ru-RU"/>
              </w:rPr>
              <w:t>5,0</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-1347</w:t>
            </w:r>
            <w:r>
              <w:rPr>
                <w:lang w:val="uk-UA" w:eastAsia="ru-RU"/>
              </w:rPr>
              <w:t>,0</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Власний капітал</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Pr>
                <w:lang w:val="uk-UA" w:eastAsia="ru-RU"/>
              </w:rPr>
              <w:t>5710,3</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color w:val="000000"/>
                <w:lang w:val="uk-UA" w:eastAsia="ru-RU"/>
              </w:rPr>
              <w:t>4363,3</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color w:val="000000"/>
                <w:shd w:val="clear" w:color="auto" w:fill="FFFFFF"/>
                <w:lang w:val="uk-UA" w:eastAsia="ru-RU"/>
              </w:rPr>
              <w:t>Зареєстрований (пайовий/статутний) капітал</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EB7103" w:rsidP="004B0A3E">
            <w:pPr>
              <w:spacing w:before="100" w:beforeAutospacing="1" w:after="100" w:afterAutospacing="1"/>
              <w:jc w:val="center"/>
              <w:rPr>
                <w:lang w:val="uk-UA" w:eastAsia="ru-RU"/>
              </w:rPr>
            </w:pPr>
            <w:r>
              <w:rPr>
                <w:lang w:val="uk-UA" w:eastAsia="ru-RU"/>
              </w:rPr>
              <w:t>5436,5</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5436,5</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Довгострокові зобов'язання</w:t>
            </w:r>
            <w:r w:rsidRPr="0042458F">
              <w:rPr>
                <w:color w:val="000000"/>
                <w:shd w:val="clear" w:color="auto" w:fill="FFFFFF"/>
                <w:lang w:val="uk-UA" w:eastAsia="ru-RU"/>
              </w:rPr>
              <w:t xml:space="preserve"> і забезпечення</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EB7103" w:rsidP="004B0A3E">
            <w:pPr>
              <w:spacing w:before="100" w:beforeAutospacing="1" w:after="100" w:afterAutospacing="1"/>
              <w:jc w:val="center"/>
              <w:rPr>
                <w:lang w:val="uk-UA" w:eastAsia="ru-RU"/>
              </w:rPr>
            </w:pPr>
            <w:r>
              <w:rPr>
                <w:lang w:val="uk-UA" w:eastAsia="ru-RU"/>
              </w:rPr>
              <w:t>-</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Поточні зобов’язання</w:t>
            </w:r>
            <w:r w:rsidRPr="0042458F">
              <w:rPr>
                <w:color w:val="000000"/>
                <w:shd w:val="clear" w:color="auto" w:fill="FFFFFF"/>
                <w:lang w:val="uk-UA" w:eastAsia="ru-RU"/>
              </w:rPr>
              <w:t xml:space="preserve"> і забезпечення</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EB7103" w:rsidP="004B0A3E">
            <w:pPr>
              <w:spacing w:before="100" w:beforeAutospacing="1" w:after="100" w:afterAutospacing="1"/>
              <w:jc w:val="center"/>
              <w:rPr>
                <w:lang w:val="uk-UA" w:eastAsia="ru-RU"/>
              </w:rPr>
            </w:pPr>
            <w:r>
              <w:rPr>
                <w:lang w:val="uk-UA" w:eastAsia="ru-RU"/>
              </w:rPr>
              <w:t>1608,7</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1646,2</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color w:val="000000"/>
                <w:shd w:val="clear" w:color="auto" w:fill="FFFFFF"/>
                <w:lang w:val="uk-UA" w:eastAsia="ru-RU"/>
              </w:rPr>
              <w:t>Чистий фінансовий результат: прибуток (збиток)</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EB7103" w:rsidP="004B0A3E">
            <w:pPr>
              <w:spacing w:before="100" w:beforeAutospacing="1" w:after="100" w:afterAutospacing="1"/>
              <w:jc w:val="center"/>
              <w:rPr>
                <w:lang w:val="uk-UA" w:eastAsia="ru-RU"/>
              </w:rPr>
            </w:pPr>
            <w:r>
              <w:rPr>
                <w:lang w:val="uk-UA" w:eastAsia="ru-RU"/>
              </w:rPr>
              <w:t>1352,2</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-507,9</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Середньорічна кількість акцій (шт.)</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EB7103" w:rsidP="004B0A3E">
            <w:pPr>
              <w:spacing w:before="100" w:beforeAutospacing="1" w:after="100" w:afterAutospacing="1"/>
              <w:jc w:val="center"/>
              <w:rPr>
                <w:lang w:val="uk-UA" w:eastAsia="ru-RU"/>
              </w:rPr>
            </w:pPr>
            <w:r w:rsidRPr="0042458F">
              <w:rPr>
                <w:lang w:val="uk-UA" w:eastAsia="ru-RU"/>
              </w:rPr>
              <w:t>5436500</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5436500</w:t>
            </w:r>
          </w:p>
        </w:tc>
      </w:tr>
      <w:tr w:rsidR="00C06BDF" w:rsidRPr="0042458F" w:rsidTr="004B0A3E">
        <w:tc>
          <w:tcPr>
            <w:tcW w:w="3135"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color w:val="000000"/>
                <w:shd w:val="clear" w:color="auto" w:fill="FFFFFF"/>
                <w:lang w:val="uk-UA" w:eastAsia="ru-RU"/>
              </w:rPr>
              <w:t>Чистий прибуток (збиток) на одну просту акцію (грн.)</w:t>
            </w:r>
          </w:p>
        </w:tc>
        <w:tc>
          <w:tcPr>
            <w:tcW w:w="888"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EB7103" w:rsidP="004B0A3E">
            <w:pPr>
              <w:spacing w:before="100" w:beforeAutospacing="1" w:after="100" w:afterAutospacing="1"/>
              <w:jc w:val="center"/>
              <w:rPr>
                <w:lang w:val="uk-UA" w:eastAsia="ru-RU"/>
              </w:rPr>
            </w:pPr>
            <w:r>
              <w:rPr>
                <w:lang w:val="uk-UA" w:eastAsia="ru-RU"/>
              </w:rPr>
              <w:t>0,249</w:t>
            </w:r>
          </w:p>
        </w:tc>
        <w:tc>
          <w:tcPr>
            <w:tcW w:w="977"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06BDF" w:rsidRPr="0042458F" w:rsidRDefault="00C06BDF" w:rsidP="004B0A3E">
            <w:pPr>
              <w:spacing w:before="100" w:beforeAutospacing="1" w:after="100" w:afterAutospacing="1"/>
              <w:jc w:val="center"/>
              <w:rPr>
                <w:lang w:val="uk-UA" w:eastAsia="ru-RU"/>
              </w:rPr>
            </w:pPr>
            <w:r w:rsidRPr="0042458F">
              <w:rPr>
                <w:lang w:val="uk-UA" w:eastAsia="ru-RU"/>
              </w:rPr>
              <w:t>-0,093</w:t>
            </w:r>
          </w:p>
        </w:tc>
      </w:tr>
    </w:tbl>
    <w:p w:rsidR="00C06BDF" w:rsidRPr="00986BED" w:rsidRDefault="00C06BDF" w:rsidP="00C06BDF">
      <w:pPr>
        <w:spacing w:before="100" w:beforeAutospacing="1" w:after="100" w:afterAutospacing="1"/>
        <w:jc w:val="center"/>
        <w:rPr>
          <w:sz w:val="28"/>
          <w:szCs w:val="28"/>
          <w:lang w:val="uk-UA" w:eastAsia="ru-RU"/>
        </w:rPr>
      </w:pPr>
    </w:p>
    <w:p w:rsidR="00C06BDF" w:rsidRPr="008F653A" w:rsidRDefault="00C06BDF" w:rsidP="00C06BDF">
      <w:pPr>
        <w:shd w:val="clear" w:color="auto" w:fill="FFFFFF"/>
        <w:ind w:firstLine="708"/>
        <w:jc w:val="both"/>
        <w:rPr>
          <w:b/>
          <w:lang w:val="uk-UA"/>
        </w:rPr>
      </w:pPr>
    </w:p>
    <w:p w:rsidR="00320A27" w:rsidRPr="008F653A" w:rsidRDefault="00320A27" w:rsidP="008473CA">
      <w:pPr>
        <w:shd w:val="clear" w:color="auto" w:fill="FFFFFF"/>
        <w:ind w:firstLine="708"/>
        <w:jc w:val="both"/>
        <w:rPr>
          <w:b/>
          <w:lang w:val="uk-UA"/>
        </w:rPr>
      </w:pPr>
    </w:p>
    <w:sectPr w:rsidR="00320A27" w:rsidRPr="008F653A" w:rsidSect="00EB7103">
      <w:pgSz w:w="11906" w:h="16838"/>
      <w:pgMar w:top="568" w:right="566"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4C2A"/>
    <w:multiLevelType w:val="hybridMultilevel"/>
    <w:tmpl w:val="ABFC856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CF34F97"/>
    <w:multiLevelType w:val="hybridMultilevel"/>
    <w:tmpl w:val="936AE2BE"/>
    <w:lvl w:ilvl="0" w:tplc="3D928A84">
      <w:start w:val="1"/>
      <w:numFmt w:val="decimal"/>
      <w:lvlText w:val="%1)"/>
      <w:lvlJc w:val="left"/>
      <w:pPr>
        <w:tabs>
          <w:tab w:val="num" w:pos="1068"/>
        </w:tabs>
        <w:ind w:left="1068" w:hanging="360"/>
      </w:pPr>
      <w:rPr>
        <w:rFonts w:cs="Times New Roman"/>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2">
    <w:nsid w:val="1E432312"/>
    <w:multiLevelType w:val="hybridMultilevel"/>
    <w:tmpl w:val="60CE2890"/>
    <w:lvl w:ilvl="0" w:tplc="0419000F">
      <w:start w:val="10"/>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BA5921"/>
    <w:multiLevelType w:val="hybridMultilevel"/>
    <w:tmpl w:val="0C06ADA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D90598"/>
    <w:multiLevelType w:val="hybridMultilevel"/>
    <w:tmpl w:val="149C0EBE"/>
    <w:lvl w:ilvl="0" w:tplc="D0B680EA">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698148AC"/>
    <w:multiLevelType w:val="hybridMultilevel"/>
    <w:tmpl w:val="F3E057BE"/>
    <w:lvl w:ilvl="0" w:tplc="0419000F">
      <w:start w:val="1"/>
      <w:numFmt w:val="decimal"/>
      <w:lvlText w:val="%1."/>
      <w:lvlJc w:val="left"/>
      <w:pPr>
        <w:tabs>
          <w:tab w:val="num" w:pos="750"/>
        </w:tabs>
        <w:ind w:left="750" w:hanging="360"/>
      </w:p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0EEC"/>
    <w:rsid w:val="00036BEA"/>
    <w:rsid w:val="00061EE4"/>
    <w:rsid w:val="000A0EEC"/>
    <w:rsid w:val="00163FB4"/>
    <w:rsid w:val="001E15EA"/>
    <w:rsid w:val="00214363"/>
    <w:rsid w:val="002B441B"/>
    <w:rsid w:val="002D29E8"/>
    <w:rsid w:val="00320A27"/>
    <w:rsid w:val="003D6D24"/>
    <w:rsid w:val="00452E45"/>
    <w:rsid w:val="004822B2"/>
    <w:rsid w:val="0049073A"/>
    <w:rsid w:val="005905F1"/>
    <w:rsid w:val="00596377"/>
    <w:rsid w:val="0062689E"/>
    <w:rsid w:val="006D5FE6"/>
    <w:rsid w:val="00763013"/>
    <w:rsid w:val="00774784"/>
    <w:rsid w:val="008473CA"/>
    <w:rsid w:val="008D57AC"/>
    <w:rsid w:val="008F653A"/>
    <w:rsid w:val="00955C20"/>
    <w:rsid w:val="009F7510"/>
    <w:rsid w:val="00AB4A3C"/>
    <w:rsid w:val="00AD24D5"/>
    <w:rsid w:val="00AD56A6"/>
    <w:rsid w:val="00AE4128"/>
    <w:rsid w:val="00BB1898"/>
    <w:rsid w:val="00BD245A"/>
    <w:rsid w:val="00C06BDF"/>
    <w:rsid w:val="00CB6C6D"/>
    <w:rsid w:val="00EB7103"/>
    <w:rsid w:val="00FE4DA2"/>
    <w:rsid w:val="00FF59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EE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0A0EEC"/>
    <w:pPr>
      <w:spacing w:after="120"/>
    </w:pPr>
  </w:style>
  <w:style w:type="character" w:customStyle="1" w:styleId="a4">
    <w:name w:val="Основной текст Знак"/>
    <w:basedOn w:val="a0"/>
    <w:link w:val="a3"/>
    <w:uiPriority w:val="99"/>
    <w:semiHidden/>
    <w:rsid w:val="000A0EEC"/>
    <w:rPr>
      <w:rFonts w:ascii="Times New Roman" w:eastAsia="Times New Roman" w:hAnsi="Times New Roman" w:cs="Times New Roman"/>
      <w:sz w:val="24"/>
      <w:szCs w:val="24"/>
      <w:lang w:eastAsia="ar-SA"/>
    </w:rPr>
  </w:style>
  <w:style w:type="paragraph" w:styleId="a5">
    <w:name w:val="List Paragraph"/>
    <w:basedOn w:val="a"/>
    <w:uiPriority w:val="34"/>
    <w:qFormat/>
    <w:rsid w:val="000A0EEC"/>
    <w:pPr>
      <w:ind w:left="720"/>
    </w:pPr>
  </w:style>
  <w:style w:type="character" w:styleId="a6">
    <w:name w:val="Hyperlink"/>
    <w:basedOn w:val="a0"/>
    <w:uiPriority w:val="99"/>
    <w:unhideWhenUsed/>
    <w:rsid w:val="000A0EEC"/>
    <w:rPr>
      <w:color w:val="0000FF" w:themeColor="hyperlink"/>
      <w:u w:val="single"/>
    </w:rPr>
  </w:style>
  <w:style w:type="character" w:styleId="a7">
    <w:name w:val="FollowedHyperlink"/>
    <w:basedOn w:val="a0"/>
    <w:uiPriority w:val="99"/>
    <w:semiHidden/>
    <w:unhideWhenUsed/>
    <w:rsid w:val="000A0EE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ipolbook.emitents.net.u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1341</Words>
  <Characters>7649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ГАЛИНА</cp:lastModifiedBy>
  <cp:revision>3</cp:revision>
  <cp:lastPrinted>2019-03-20T13:09:00Z</cp:lastPrinted>
  <dcterms:created xsi:type="dcterms:W3CDTF">2020-03-20T10:03:00Z</dcterms:created>
  <dcterms:modified xsi:type="dcterms:W3CDTF">2020-03-20T11:36:00Z</dcterms:modified>
</cp:coreProperties>
</file>