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09F" w:rsidRPr="00A73E16" w:rsidRDefault="0001509F" w:rsidP="00A73E16">
      <w:pPr>
        <w:jc w:val="center"/>
        <w:rPr>
          <w:b/>
          <w:sz w:val="28"/>
          <w:szCs w:val="28"/>
          <w:lang w:val="uk-UA"/>
        </w:rPr>
      </w:pPr>
      <w:r w:rsidRPr="00A73E16">
        <w:rPr>
          <w:b/>
          <w:sz w:val="28"/>
          <w:szCs w:val="28"/>
        </w:rPr>
        <w:t xml:space="preserve">Повідомлення про </w:t>
      </w:r>
      <w:proofErr w:type="gramStart"/>
      <w:r w:rsidRPr="00A73E16">
        <w:rPr>
          <w:b/>
          <w:sz w:val="28"/>
          <w:szCs w:val="28"/>
        </w:rPr>
        <w:t>п</w:t>
      </w:r>
      <w:proofErr w:type="gramEnd"/>
      <w:r w:rsidRPr="00A73E16">
        <w:rPr>
          <w:b/>
          <w:sz w:val="28"/>
          <w:szCs w:val="28"/>
        </w:rPr>
        <w:t>ідсумки голосування на річних Загальних зборах</w:t>
      </w:r>
    </w:p>
    <w:p w:rsidR="0001509F" w:rsidRDefault="0001509F" w:rsidP="00A73E16">
      <w:pPr>
        <w:jc w:val="center"/>
        <w:rPr>
          <w:b/>
          <w:sz w:val="28"/>
          <w:szCs w:val="28"/>
          <w:lang w:val="uk-UA"/>
        </w:rPr>
      </w:pPr>
      <w:proofErr w:type="gramStart"/>
      <w:r w:rsidRPr="00A73E16">
        <w:rPr>
          <w:b/>
          <w:sz w:val="28"/>
          <w:szCs w:val="28"/>
        </w:rPr>
        <w:t>Приватного</w:t>
      </w:r>
      <w:proofErr w:type="gramEnd"/>
      <w:r w:rsidRPr="00A73E16">
        <w:rPr>
          <w:b/>
          <w:sz w:val="28"/>
          <w:szCs w:val="28"/>
        </w:rPr>
        <w:t xml:space="preserve"> акціонерного товариства «ВІПОЛ».</w:t>
      </w:r>
    </w:p>
    <w:p w:rsidR="0001509F" w:rsidRPr="00A73E16" w:rsidRDefault="0001509F" w:rsidP="00A73E16">
      <w:pPr>
        <w:jc w:val="center"/>
        <w:rPr>
          <w:b/>
          <w:sz w:val="28"/>
          <w:szCs w:val="28"/>
          <w:lang w:val="uk-UA"/>
        </w:rPr>
      </w:pP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>ічні Загальні збори акціонерів розпочато о 15 год. 00 хв. 24 квітня 2018 року за адресою: м. Київ, вул. Волинська, 60., кі</w:t>
      </w:r>
      <w:proofErr w:type="gramStart"/>
      <w:r w:rsidRPr="00A73E16">
        <w:rPr>
          <w:sz w:val="24"/>
          <w:szCs w:val="24"/>
        </w:rPr>
        <w:t>м</w:t>
      </w:r>
      <w:proofErr w:type="gramEnd"/>
      <w:r w:rsidRPr="00A73E16">
        <w:rPr>
          <w:sz w:val="24"/>
          <w:szCs w:val="24"/>
        </w:rPr>
        <w:t>.  302.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Кількість </w:t>
      </w:r>
      <w:proofErr w:type="gramStart"/>
      <w:r w:rsidRPr="00A73E16">
        <w:rPr>
          <w:sz w:val="24"/>
          <w:szCs w:val="24"/>
        </w:rPr>
        <w:t>осіб</w:t>
      </w:r>
      <w:proofErr w:type="gramEnd"/>
      <w:r w:rsidRPr="00A73E16">
        <w:rPr>
          <w:sz w:val="24"/>
          <w:szCs w:val="24"/>
        </w:rPr>
        <w:t>, включених до реєстру акціонерів:  843;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Кількість </w:t>
      </w:r>
      <w:proofErr w:type="gramStart"/>
      <w:r w:rsidRPr="00A73E16">
        <w:rPr>
          <w:sz w:val="24"/>
          <w:szCs w:val="24"/>
        </w:rPr>
        <w:t>осіб</w:t>
      </w:r>
      <w:proofErr w:type="gramEnd"/>
      <w:r w:rsidRPr="00A73E16">
        <w:rPr>
          <w:sz w:val="24"/>
          <w:szCs w:val="24"/>
        </w:rPr>
        <w:t>, що мають голосуючі акції – 16;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Кількість  голосуючих  акцій   -  3943014 шт. 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Статутний капітал Товариства становить 5 436 500 грн.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Зареєстровано акціонері</w:t>
      </w:r>
      <w:proofErr w:type="gramStart"/>
      <w:r w:rsidRPr="00A73E16">
        <w:rPr>
          <w:sz w:val="24"/>
          <w:szCs w:val="24"/>
        </w:rPr>
        <w:t>в</w:t>
      </w:r>
      <w:proofErr w:type="gramEnd"/>
      <w:r w:rsidRPr="00A73E16">
        <w:rPr>
          <w:sz w:val="24"/>
          <w:szCs w:val="24"/>
        </w:rPr>
        <w:t xml:space="preserve"> </w:t>
      </w:r>
      <w:proofErr w:type="gramStart"/>
      <w:r w:rsidRPr="00A73E16">
        <w:rPr>
          <w:sz w:val="24"/>
          <w:szCs w:val="24"/>
        </w:rPr>
        <w:t>та</w:t>
      </w:r>
      <w:proofErr w:type="gramEnd"/>
      <w:r w:rsidRPr="00A73E16">
        <w:rPr>
          <w:sz w:val="24"/>
          <w:szCs w:val="24"/>
        </w:rPr>
        <w:t xml:space="preserve"> представників акціонерів: 12 осіб,  зокрема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3 особи, що мають голосуючі акції в загальній кількості  3837658 (Три  мільйони </w:t>
      </w:r>
      <w:proofErr w:type="gramStart"/>
      <w:r w:rsidRPr="00A73E16">
        <w:rPr>
          <w:sz w:val="24"/>
          <w:szCs w:val="24"/>
        </w:rPr>
        <w:t>в</w:t>
      </w:r>
      <w:proofErr w:type="gramEnd"/>
      <w:r w:rsidRPr="00A73E16">
        <w:rPr>
          <w:sz w:val="24"/>
          <w:szCs w:val="24"/>
        </w:rPr>
        <w:t>ісімсот тридцять сім тисяч шістсот п’ятдесят вісім),  тобто  97,33 %  від загальної кількості   голосуючих акцій товариства.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Таким чином збори вважаються правомочними. 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Голосування на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>ічних Загальних зборах акціонерів з питань порядку денного проводилось з використанням бюлетенів для голосування.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>ішення було прийнято по всіх питаннях порядку денного: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1.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 1-го питання порядку денного (Обрання лічильної комісії  Загальних зборів акціонерів)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ішення: Обрати лічильну комісію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</w:t>
      </w:r>
      <w:proofErr w:type="gramStart"/>
      <w:r w:rsidRPr="00A73E16">
        <w:rPr>
          <w:sz w:val="24"/>
          <w:szCs w:val="24"/>
        </w:rPr>
        <w:t>склад</w:t>
      </w:r>
      <w:proofErr w:type="gramEnd"/>
      <w:r w:rsidRPr="00A73E16">
        <w:rPr>
          <w:sz w:val="24"/>
          <w:szCs w:val="24"/>
        </w:rPr>
        <w:t>і 3 осіб, а саме: 1. Сагдієва Галина Олександрівна – Голова комісії, 2. Мельнічук</w:t>
      </w:r>
      <w:proofErr w:type="gramStart"/>
      <w:r w:rsidRPr="00A73E16">
        <w:rPr>
          <w:sz w:val="24"/>
          <w:szCs w:val="24"/>
        </w:rPr>
        <w:t xml:space="preserve"> В</w:t>
      </w:r>
      <w:proofErr w:type="gramEnd"/>
      <w:r w:rsidRPr="00A73E16">
        <w:rPr>
          <w:sz w:val="24"/>
          <w:szCs w:val="24"/>
        </w:rPr>
        <w:t>ікторія Анатоліївна, 3. Циганова Ірина Олександрівна. Встановити, що повноваження лічильної комісії в даному складі припиняються автоматично з моменту обрання Загальними зборами акціонерів нового персонального складу лічильної комі</w:t>
      </w:r>
      <w:proofErr w:type="gramStart"/>
      <w:r w:rsidRPr="00A73E16">
        <w:rPr>
          <w:sz w:val="24"/>
          <w:szCs w:val="24"/>
        </w:rPr>
        <w:t>с</w:t>
      </w:r>
      <w:proofErr w:type="gramEnd"/>
      <w:r w:rsidRPr="00A73E16">
        <w:rPr>
          <w:sz w:val="24"/>
          <w:szCs w:val="24"/>
        </w:rPr>
        <w:t>ії.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"ЗА" – 3 837 658 голосів, що становить 100% від кількості голосів акціонерів, зареєстрованих </w:t>
      </w:r>
      <w:proofErr w:type="gramStart"/>
      <w:r w:rsidRPr="00A73E16">
        <w:rPr>
          <w:sz w:val="24"/>
          <w:szCs w:val="24"/>
        </w:rPr>
        <w:t>для</w:t>
      </w:r>
      <w:proofErr w:type="gramEnd"/>
      <w:r w:rsidRPr="00A73E16">
        <w:rPr>
          <w:sz w:val="24"/>
          <w:szCs w:val="24"/>
        </w:rPr>
        <w:t xml:space="preserve">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2.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2-го питання порядку денного ( Розгляд звіту Генерального директора  Товариства про результати фінансово-господарської діяльності Товариства за 2017рік. Прийняття рішення за наслідками розгляду звіту Генерального директора)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ішення: Затвердити  звіт Генерального директора Товариства про результати фінансово – господарської діяльності Товариства за 2017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ік. 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"ЗА" – 3 837 658  голосів, що становить 100% від кількості голосів акціонерів, зареєстрованих </w:t>
      </w:r>
      <w:proofErr w:type="gramStart"/>
      <w:r w:rsidRPr="00A73E16">
        <w:rPr>
          <w:sz w:val="24"/>
          <w:szCs w:val="24"/>
        </w:rPr>
        <w:t>для</w:t>
      </w:r>
      <w:proofErr w:type="gramEnd"/>
      <w:r w:rsidRPr="00A73E16">
        <w:rPr>
          <w:sz w:val="24"/>
          <w:szCs w:val="24"/>
        </w:rPr>
        <w:t xml:space="preserve">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3. 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 3-го питання порядку денного (Звіт Наглядової  ради за 2017 рік.  Прийняття рішення за наслідками розгляду звіту Наглядової  ради) 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ішення: Затвердити  звіт Наглядової ради за 2017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ік. 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"ЗА" – 3 837 658 голосів, що становить 100% від кількості голосів акціонерів, зареєстрованих </w:t>
      </w:r>
      <w:proofErr w:type="gramStart"/>
      <w:r w:rsidRPr="00A73E16">
        <w:rPr>
          <w:sz w:val="24"/>
          <w:szCs w:val="24"/>
        </w:rPr>
        <w:t>для</w:t>
      </w:r>
      <w:proofErr w:type="gramEnd"/>
      <w:r w:rsidRPr="00A73E16">
        <w:rPr>
          <w:sz w:val="24"/>
          <w:szCs w:val="24"/>
        </w:rPr>
        <w:t xml:space="preserve">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lastRenderedPageBreak/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4. 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4-го питання порядку денного (Звіт Ревізійної комісії за 2017 рік. Прийняття рішення за наслідками розгляду звіту Ревізійної комісії)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ішення: Затвердити звіт Ревізійної комісії за 2017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>ік.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"ЗА" – 3 837 658 голосів, що становить 100% від кількості голосів акціонерів, зареєстрованих </w:t>
      </w:r>
      <w:proofErr w:type="gramStart"/>
      <w:r w:rsidRPr="00A73E16">
        <w:rPr>
          <w:sz w:val="24"/>
          <w:szCs w:val="24"/>
        </w:rPr>
        <w:t>для</w:t>
      </w:r>
      <w:proofErr w:type="gramEnd"/>
      <w:r w:rsidRPr="00A73E16">
        <w:rPr>
          <w:sz w:val="24"/>
          <w:szCs w:val="24"/>
        </w:rPr>
        <w:t xml:space="preserve">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B06E5" w:rsidP="00A73E16">
      <w:pPr>
        <w:rPr>
          <w:sz w:val="24"/>
          <w:szCs w:val="24"/>
        </w:rPr>
      </w:pPr>
      <w:r w:rsidRPr="000B06E5">
        <w:rPr>
          <w:sz w:val="24"/>
          <w:szCs w:val="24"/>
        </w:rPr>
        <w:t>5</w:t>
      </w:r>
      <w:r>
        <w:rPr>
          <w:sz w:val="24"/>
          <w:szCs w:val="24"/>
          <w:lang w:val="uk-UA"/>
        </w:rPr>
        <w:t xml:space="preserve">. </w:t>
      </w:r>
      <w:proofErr w:type="gramStart"/>
      <w:r w:rsidR="0001509F" w:rsidRPr="00A73E16">
        <w:rPr>
          <w:sz w:val="24"/>
          <w:szCs w:val="24"/>
        </w:rPr>
        <w:t>З</w:t>
      </w:r>
      <w:proofErr w:type="gramEnd"/>
      <w:r w:rsidR="0001509F" w:rsidRPr="00A73E16">
        <w:rPr>
          <w:sz w:val="24"/>
          <w:szCs w:val="24"/>
        </w:rPr>
        <w:t xml:space="preserve">  5-го питання порядку денного (Затвердження річного звіту та річної    фінансової звітності Товариства за 2017 рік 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ішення: Затвердити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>ічний звіт та  річну фінансову звітність Товариства за 2017 рік.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"ЗА" – 3 837 658 голосів, що становить 100% від кількості голосів акціонерів, зареєстрованих </w:t>
      </w:r>
      <w:proofErr w:type="gramStart"/>
      <w:r w:rsidRPr="00A73E16">
        <w:rPr>
          <w:sz w:val="24"/>
          <w:szCs w:val="24"/>
        </w:rPr>
        <w:t>для</w:t>
      </w:r>
      <w:proofErr w:type="gramEnd"/>
      <w:r w:rsidRPr="00A73E16">
        <w:rPr>
          <w:sz w:val="24"/>
          <w:szCs w:val="24"/>
        </w:rPr>
        <w:t xml:space="preserve">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   6. 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6-го питання порядку денного (Затвердження порядку покриття збитків Товариства за підсумками роботи у 2017 році) 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 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>ішення:  Збиток, отриманий Товариством у 201</w:t>
      </w:r>
      <w:r>
        <w:rPr>
          <w:sz w:val="24"/>
          <w:szCs w:val="24"/>
          <w:lang w:val="uk-UA"/>
        </w:rPr>
        <w:t>7</w:t>
      </w:r>
      <w:r w:rsidRPr="00A73E16">
        <w:rPr>
          <w:sz w:val="24"/>
          <w:szCs w:val="24"/>
        </w:rPr>
        <w:t xml:space="preserve"> році, покрити за рахунок прибутку майбутніх років. Дивіденди за результатами роботи Товариства в 2017 році не нараховувати.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"ЗА" – 3 837 658 голосів, що становить 100% від кількості голосів акціонерів, зареєстрованих </w:t>
      </w:r>
      <w:proofErr w:type="gramStart"/>
      <w:r w:rsidRPr="00A73E16">
        <w:rPr>
          <w:sz w:val="24"/>
          <w:szCs w:val="24"/>
        </w:rPr>
        <w:t>для</w:t>
      </w:r>
      <w:proofErr w:type="gramEnd"/>
      <w:r w:rsidRPr="00A73E16">
        <w:rPr>
          <w:sz w:val="24"/>
          <w:szCs w:val="24"/>
        </w:rPr>
        <w:t xml:space="preserve">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7.  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7-го питання порядку денного (Затвердження  основних напрямків  діяльності на 2018 рік)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ішення: Затвердити основні </w:t>
      </w:r>
      <w:proofErr w:type="gramStart"/>
      <w:r w:rsidRPr="00A73E16">
        <w:rPr>
          <w:sz w:val="24"/>
          <w:szCs w:val="24"/>
        </w:rPr>
        <w:t>напрямки</w:t>
      </w:r>
      <w:proofErr w:type="gramEnd"/>
      <w:r w:rsidRPr="00A73E16">
        <w:rPr>
          <w:sz w:val="24"/>
          <w:szCs w:val="24"/>
        </w:rPr>
        <w:t xml:space="preserve"> розвитку Товариства у 2018 році.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"ЗА" – 3 837 658  голосів, що становить 100% від кількості голосів акціонерів, зареєстрованих </w:t>
      </w:r>
      <w:proofErr w:type="gramStart"/>
      <w:r w:rsidRPr="00A73E16">
        <w:rPr>
          <w:sz w:val="24"/>
          <w:szCs w:val="24"/>
        </w:rPr>
        <w:t>для</w:t>
      </w:r>
      <w:proofErr w:type="gramEnd"/>
      <w:r w:rsidRPr="00A73E16">
        <w:rPr>
          <w:sz w:val="24"/>
          <w:szCs w:val="24"/>
        </w:rPr>
        <w:t xml:space="preserve">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8. 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8-го питання порядку денного (Внесення змін та доповнень до Статуту Товариства, шляхом затвердження його у новій редакції)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>ішення: Внести зміни та доповнення до Статуту Товариства шляхом затвердження його в новій редакції. Уповноважити Генерального директора Товариства Кокодзєя Євгенія Віталійовича підписати Статут в новій редакції. Уповноважити Генерального директора Товариства Кокодзєя Євгенія</w:t>
      </w:r>
      <w:proofErr w:type="gramStart"/>
      <w:r w:rsidRPr="00A73E16">
        <w:rPr>
          <w:sz w:val="24"/>
          <w:szCs w:val="24"/>
        </w:rPr>
        <w:t xml:space="preserve"> В</w:t>
      </w:r>
      <w:proofErr w:type="gramEnd"/>
      <w:r w:rsidRPr="00A73E16">
        <w:rPr>
          <w:sz w:val="24"/>
          <w:szCs w:val="24"/>
        </w:rPr>
        <w:t>італійовича забезпечити проведення державної реєстрації Статуту в новій редакції.</w:t>
      </w:r>
    </w:p>
    <w:p w:rsidR="0001509F" w:rsidRPr="00A73E16" w:rsidRDefault="0001509F" w:rsidP="00A73E16">
      <w:pPr>
        <w:rPr>
          <w:sz w:val="24"/>
          <w:szCs w:val="24"/>
        </w:rPr>
      </w:pP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"ЗА" – 3 837 658   голосів, що становить 100% від кількості голосів акціонерів, зареєстрованих </w:t>
      </w:r>
      <w:proofErr w:type="gramStart"/>
      <w:r w:rsidRPr="00A73E16">
        <w:rPr>
          <w:sz w:val="24"/>
          <w:szCs w:val="24"/>
        </w:rPr>
        <w:t>для</w:t>
      </w:r>
      <w:proofErr w:type="gramEnd"/>
      <w:r w:rsidRPr="00A73E16">
        <w:rPr>
          <w:sz w:val="24"/>
          <w:szCs w:val="24"/>
        </w:rPr>
        <w:t xml:space="preserve">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5D571F" w:rsidRDefault="0001509F" w:rsidP="00A73E16">
      <w:pPr>
        <w:rPr>
          <w:sz w:val="24"/>
          <w:szCs w:val="24"/>
          <w:lang w:val="uk-UA"/>
        </w:rPr>
      </w:pPr>
      <w:r w:rsidRPr="00A73E16">
        <w:rPr>
          <w:sz w:val="24"/>
          <w:szCs w:val="24"/>
        </w:rPr>
        <w:t xml:space="preserve">    9. 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9-го питання порядку денного (Внесення змін та доповнень до внутрішніх положень </w:t>
      </w:r>
      <w:r w:rsidRPr="005D571F">
        <w:rPr>
          <w:sz w:val="24"/>
          <w:szCs w:val="24"/>
        </w:rPr>
        <w:t>Товариства та затвердження їх у новій редакції)</w:t>
      </w:r>
    </w:p>
    <w:p w:rsidR="0001509F" w:rsidRPr="005D571F" w:rsidRDefault="0001509F" w:rsidP="005D571F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5D571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Проект рішення № 1:</w:t>
      </w:r>
    </w:p>
    <w:p w:rsidR="0001509F" w:rsidRPr="005D571F" w:rsidRDefault="0001509F" w:rsidP="005D571F">
      <w:pPr>
        <w:pStyle w:val="11"/>
        <w:shd w:val="clear" w:color="auto" w:fill="FFFFFF"/>
        <w:tabs>
          <w:tab w:val="left" w:pos="284"/>
          <w:tab w:val="left" w:pos="709"/>
        </w:tabs>
        <w:ind w:left="0"/>
        <w:jc w:val="both"/>
        <w:rPr>
          <w:lang w:val="uk-UA"/>
        </w:rPr>
      </w:pPr>
      <w:r w:rsidRPr="005D571F">
        <w:rPr>
          <w:lang w:val="uk-UA"/>
        </w:rPr>
        <w:t>Внести зміни та доповнення до Положень Товариства «Про Загальні збори акціонерів», «Про Наглядову раду», «Про Ревізійну комісію»  та  «Про Генерального директора» шляхом затвердження їх в новій редакції.</w:t>
      </w:r>
    </w:p>
    <w:p w:rsidR="0001509F" w:rsidRPr="005D571F" w:rsidRDefault="0001509F" w:rsidP="005D571F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D571F">
        <w:rPr>
          <w:rFonts w:ascii="Times New Roman CYR" w:hAnsi="Times New Roman CYR" w:cs="Times New Roman CYR"/>
          <w:sz w:val="24"/>
          <w:szCs w:val="24"/>
          <w:lang w:val="uk-UA"/>
        </w:rPr>
        <w:t>Підсумки голосування:</w:t>
      </w:r>
    </w:p>
    <w:p w:rsidR="0001509F" w:rsidRPr="005D571F" w:rsidRDefault="0001509F" w:rsidP="005D571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D571F">
        <w:rPr>
          <w:rFonts w:ascii="Times New Roman CYR" w:hAnsi="Times New Roman CYR" w:cs="Times New Roman CYR"/>
          <w:sz w:val="24"/>
          <w:szCs w:val="24"/>
          <w:lang w:val="uk-UA"/>
        </w:rPr>
        <w:t>«ЗА» – 0 голосів, що становить 0% від кількості голосів акціонерів, зареєстрованих для участі у Загальних зборах акціонерів.</w:t>
      </w:r>
    </w:p>
    <w:p w:rsidR="0001509F" w:rsidRPr="005D571F" w:rsidRDefault="0001509F" w:rsidP="005D571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D571F">
        <w:rPr>
          <w:rFonts w:ascii="Times New Roman CYR" w:hAnsi="Times New Roman CYR" w:cs="Times New Roman CYR"/>
          <w:sz w:val="24"/>
          <w:szCs w:val="24"/>
          <w:lang w:val="uk-UA"/>
        </w:rPr>
        <w:t>«ПРОТИ» -</w:t>
      </w:r>
      <w:r w:rsidRPr="000B06E5">
        <w:rPr>
          <w:rFonts w:ascii="Times New Roman CYR" w:hAnsi="Times New Roman CYR" w:cs="Times New Roman CYR"/>
          <w:sz w:val="24"/>
          <w:szCs w:val="24"/>
        </w:rPr>
        <w:t>3 833 849</w:t>
      </w:r>
      <w:r w:rsidRPr="005D571F">
        <w:rPr>
          <w:sz w:val="24"/>
          <w:szCs w:val="24"/>
        </w:rPr>
        <w:t xml:space="preserve"> </w:t>
      </w:r>
      <w:r w:rsidRPr="005D571F">
        <w:rPr>
          <w:sz w:val="24"/>
          <w:szCs w:val="24"/>
          <w:lang w:val="uk-UA"/>
        </w:rPr>
        <w:t xml:space="preserve"> </w:t>
      </w:r>
      <w:r w:rsidRPr="005D571F">
        <w:rPr>
          <w:rFonts w:ascii="Times New Roman CYR" w:hAnsi="Times New Roman CYR" w:cs="Times New Roman CYR"/>
          <w:sz w:val="24"/>
          <w:szCs w:val="24"/>
          <w:lang w:val="uk-UA"/>
        </w:rPr>
        <w:t xml:space="preserve">голосів  , що становить </w:t>
      </w:r>
      <w:r w:rsidRPr="000B06E5">
        <w:rPr>
          <w:rFonts w:ascii="Times New Roman CYR" w:hAnsi="Times New Roman CYR" w:cs="Times New Roman CYR"/>
          <w:sz w:val="24"/>
          <w:szCs w:val="24"/>
          <w:lang w:val="uk-UA"/>
        </w:rPr>
        <w:t>99%</w:t>
      </w:r>
      <w:r w:rsidRPr="005D571F">
        <w:rPr>
          <w:rFonts w:ascii="Times New Roman CYR" w:hAnsi="Times New Roman CYR" w:cs="Times New Roman CYR"/>
          <w:sz w:val="24"/>
          <w:szCs w:val="24"/>
          <w:lang w:val="uk-UA"/>
        </w:rPr>
        <w:t xml:space="preserve"> від кількості голосів акціонерів, зареєстрованих для участі у Загальних зборах акціонерів.</w:t>
      </w:r>
    </w:p>
    <w:p w:rsidR="0001509F" w:rsidRPr="005D571F" w:rsidRDefault="0001509F" w:rsidP="005D571F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4"/>
          <w:szCs w:val="24"/>
          <w:lang w:val="uk-UA"/>
        </w:rPr>
      </w:pPr>
      <w:r w:rsidRPr="005D571F">
        <w:rPr>
          <w:rFonts w:ascii="Times New Roman CYR" w:hAnsi="Times New Roman CYR" w:cs="Times New Roman CYR"/>
          <w:sz w:val="24"/>
          <w:szCs w:val="24"/>
          <w:lang w:val="uk-UA"/>
        </w:rPr>
        <w:t>«УТРИМАВСЯ» - 0 голосів, що становить 0% від кількості голосів акціонерів, зареєстрованих для участі у Загальних зборах акціонерів.</w:t>
      </w:r>
    </w:p>
    <w:p w:rsidR="0001509F" w:rsidRPr="005D571F" w:rsidRDefault="0001509F" w:rsidP="00A73E1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Рішення не прийнято.</w:t>
      </w:r>
    </w:p>
    <w:p w:rsidR="0001509F" w:rsidRDefault="0001509F" w:rsidP="000A02B7">
      <w:pP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5D571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Проект рішення № </w:t>
      </w: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2</w:t>
      </w:r>
      <w:r w:rsidRPr="005D571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:</w:t>
      </w:r>
    </w:p>
    <w:p w:rsidR="0001509F" w:rsidRDefault="0001509F" w:rsidP="000A02B7">
      <w:pPr>
        <w:rPr>
          <w:sz w:val="24"/>
          <w:szCs w:val="24"/>
          <w:lang w:val="uk-UA"/>
        </w:rPr>
      </w:pPr>
      <w:r w:rsidRPr="00A73E16">
        <w:rPr>
          <w:sz w:val="24"/>
          <w:szCs w:val="24"/>
        </w:rPr>
        <w:t>Внести зміни та доповнення до положень Товариства «Про Загальні збори акціонерів», «Про Наглядову раду», «Про Генерального директора» шляхом затвердження ї</w:t>
      </w:r>
      <w:proofErr w:type="gramStart"/>
      <w:r w:rsidRPr="00A73E16">
        <w:rPr>
          <w:sz w:val="24"/>
          <w:szCs w:val="24"/>
        </w:rPr>
        <w:t>х</w:t>
      </w:r>
      <w:proofErr w:type="gramEnd"/>
      <w:r w:rsidRPr="00A73E16">
        <w:rPr>
          <w:sz w:val="24"/>
          <w:szCs w:val="24"/>
        </w:rPr>
        <w:t xml:space="preserve"> в новій редакції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"ЗА" –</w:t>
      </w:r>
      <w:r w:rsidRPr="006B638C">
        <w:rPr>
          <w:rFonts w:ascii="Times New Roman CYR" w:hAnsi="Times New Roman CYR" w:cs="Times New Roman CYR"/>
          <w:sz w:val="24"/>
          <w:szCs w:val="24"/>
        </w:rPr>
        <w:t>3 833 849</w:t>
      </w:r>
      <w:r w:rsidRPr="00A73E16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 w:rsidRPr="00A73E16">
        <w:rPr>
          <w:sz w:val="24"/>
          <w:szCs w:val="24"/>
        </w:rPr>
        <w:t>голосів</w:t>
      </w:r>
      <w:proofErr w:type="gramStart"/>
      <w:r w:rsidRPr="00A73E16">
        <w:rPr>
          <w:sz w:val="24"/>
          <w:szCs w:val="24"/>
        </w:rPr>
        <w:t xml:space="preserve">  ,</w:t>
      </w:r>
      <w:proofErr w:type="gramEnd"/>
      <w:r w:rsidRPr="00A73E16">
        <w:rPr>
          <w:sz w:val="24"/>
          <w:szCs w:val="24"/>
        </w:rPr>
        <w:t xml:space="preserve"> що становить </w:t>
      </w:r>
      <w:r>
        <w:rPr>
          <w:sz w:val="24"/>
          <w:szCs w:val="24"/>
          <w:lang w:val="uk-UA"/>
        </w:rPr>
        <w:t xml:space="preserve">99 </w:t>
      </w:r>
      <w:r w:rsidRPr="00A73E16">
        <w:rPr>
          <w:sz w:val="24"/>
          <w:szCs w:val="24"/>
        </w:rPr>
        <w:t>% від кількості голосів акціонерів, зареєстрованих для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Default="0001509F" w:rsidP="00A73E16">
      <w:pPr>
        <w:rPr>
          <w:sz w:val="24"/>
          <w:szCs w:val="24"/>
          <w:lang w:val="uk-UA"/>
        </w:rPr>
      </w:pPr>
      <w:r w:rsidRPr="00A73E16">
        <w:rPr>
          <w:sz w:val="24"/>
          <w:szCs w:val="24"/>
        </w:rPr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0A02B7" w:rsidRDefault="0001509F" w:rsidP="000A02B7">
      <w:pPr>
        <w:rPr>
          <w:b/>
          <w:bCs/>
          <w:sz w:val="24"/>
          <w:szCs w:val="24"/>
          <w:lang w:val="uk-UA"/>
        </w:rPr>
      </w:pPr>
      <w:r w:rsidRPr="000A02B7">
        <w:rPr>
          <w:b/>
          <w:bCs/>
          <w:sz w:val="24"/>
          <w:szCs w:val="24"/>
          <w:lang w:val="uk-UA"/>
        </w:rPr>
        <w:t>Рішення прийнято.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10. 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10 питання порядку денного (Припинення повноважень Голови та членів Наглядової ради Товариства) 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ішення: Припинити повноваження Голови Наглядової ради Бернштейна О.С.  та членів Наглядової ради Морозова Р.В., Панченка В.І. 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"ЗА" – 3 837 658   голосів, що становить 100% від кількості голосів акціонерів, зареєстрованих </w:t>
      </w:r>
      <w:proofErr w:type="gramStart"/>
      <w:r w:rsidRPr="00A73E16">
        <w:rPr>
          <w:sz w:val="24"/>
          <w:szCs w:val="24"/>
        </w:rPr>
        <w:t>для</w:t>
      </w:r>
      <w:proofErr w:type="gramEnd"/>
      <w:r w:rsidRPr="00A73E16">
        <w:rPr>
          <w:sz w:val="24"/>
          <w:szCs w:val="24"/>
        </w:rPr>
        <w:t xml:space="preserve">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11. 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11 питання порядку денного (Обрання членів Наглядової ради Товариства)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ішення: </w:t>
      </w:r>
      <w:proofErr w:type="gramStart"/>
      <w:r w:rsidRPr="00A73E16">
        <w:rPr>
          <w:sz w:val="24"/>
          <w:szCs w:val="24"/>
        </w:rPr>
        <w:t>До</w:t>
      </w:r>
      <w:proofErr w:type="gramEnd"/>
      <w:r w:rsidRPr="00A73E16">
        <w:rPr>
          <w:sz w:val="24"/>
          <w:szCs w:val="24"/>
        </w:rPr>
        <w:t xml:space="preserve"> </w:t>
      </w:r>
      <w:proofErr w:type="gramStart"/>
      <w:r w:rsidRPr="00A73E16">
        <w:rPr>
          <w:sz w:val="24"/>
          <w:szCs w:val="24"/>
        </w:rPr>
        <w:t>складу</w:t>
      </w:r>
      <w:proofErr w:type="gramEnd"/>
      <w:r w:rsidRPr="00A73E16">
        <w:rPr>
          <w:sz w:val="24"/>
          <w:szCs w:val="24"/>
        </w:rPr>
        <w:t xml:space="preserve"> Наглядової  ради терміном на 3 роки обрані: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1. Держипільська Олена Сергіївна.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2.  Маєвський Олександр Олексійович.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3. Морозов Родіон Валерійович 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кумулятивного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1. Держипільська Олена Сергіївна - 3 837 658 голосі</w:t>
      </w:r>
      <w:proofErr w:type="gramStart"/>
      <w:r w:rsidRPr="00A73E16">
        <w:rPr>
          <w:sz w:val="24"/>
          <w:szCs w:val="24"/>
        </w:rPr>
        <w:t>в</w:t>
      </w:r>
      <w:proofErr w:type="gramEnd"/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lastRenderedPageBreak/>
        <w:t>2.  Маєвський Олександр Олексійович - 3 837 658 голосі</w:t>
      </w:r>
      <w:proofErr w:type="gramStart"/>
      <w:r w:rsidRPr="00A73E16">
        <w:rPr>
          <w:sz w:val="24"/>
          <w:szCs w:val="24"/>
        </w:rPr>
        <w:t>в</w:t>
      </w:r>
      <w:proofErr w:type="gramEnd"/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3. Морозов Родіон Валерійович - 3 837 658 голосі</w:t>
      </w:r>
      <w:proofErr w:type="gramStart"/>
      <w:r w:rsidRPr="00A73E16">
        <w:rPr>
          <w:sz w:val="24"/>
          <w:szCs w:val="24"/>
        </w:rPr>
        <w:t>в</w:t>
      </w:r>
      <w:proofErr w:type="gramEnd"/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12. 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12 питання порядку денного (Припинення повноважень Голови та членів Ревізійної комісії Товариства)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>ішення: Припинити повноваження Голови Ревізійної комісії Машталір Антоніни Павлівни та членів Ревізійної комісії  Мельниченка Євгенія</w:t>
      </w:r>
      <w:proofErr w:type="gramStart"/>
      <w:r w:rsidRPr="00A73E16">
        <w:rPr>
          <w:sz w:val="24"/>
          <w:szCs w:val="24"/>
        </w:rPr>
        <w:t xml:space="preserve"> В</w:t>
      </w:r>
      <w:proofErr w:type="gramEnd"/>
      <w:r w:rsidRPr="00A73E16">
        <w:rPr>
          <w:sz w:val="24"/>
          <w:szCs w:val="24"/>
        </w:rPr>
        <w:t xml:space="preserve">ікторович і Соїна Анатолія Михайловича. 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"ЗА" – 3 837 658    голосів</w:t>
      </w:r>
      <w:proofErr w:type="gramStart"/>
      <w:r w:rsidRPr="00A73E16">
        <w:rPr>
          <w:sz w:val="24"/>
          <w:szCs w:val="24"/>
        </w:rPr>
        <w:t xml:space="preserve">  ,</w:t>
      </w:r>
      <w:proofErr w:type="gramEnd"/>
      <w:r w:rsidRPr="00A73E16">
        <w:rPr>
          <w:sz w:val="24"/>
          <w:szCs w:val="24"/>
        </w:rPr>
        <w:t xml:space="preserve"> що становить 100% від кількості голосів акціонерів, зареєстрованих для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13. 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13 питання порядку денного (Затвердження умов цивільно-правового договору, що укладатиметься з членами Наглядової ради Товариства. Затвердження особи, уповноваженої на </w:t>
      </w: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ідписання цивільно-правового договору з членами Наглядової ради Товариства)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ішення: Затвердити умови цивільно-правового договору, що укладатиметься з  членами Наглядової ради Товариства (на безоплатній основі). Уповноважити Генерального директора Кокодзєя Є.В.  на </w:t>
      </w: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ідписання цивільно-правового договору членами Наглядової ради Товариства.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"ЗА" – 3 837 658     голосів</w:t>
      </w:r>
      <w:proofErr w:type="gramStart"/>
      <w:r w:rsidRPr="00A73E16">
        <w:rPr>
          <w:sz w:val="24"/>
          <w:szCs w:val="24"/>
        </w:rPr>
        <w:t xml:space="preserve">  ,</w:t>
      </w:r>
      <w:proofErr w:type="gramEnd"/>
      <w:r w:rsidRPr="00A73E16">
        <w:rPr>
          <w:sz w:val="24"/>
          <w:szCs w:val="24"/>
        </w:rPr>
        <w:t xml:space="preserve"> що становить 100% від кількості голосів акціонерів, зареєстрованих для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Default="0001509F" w:rsidP="00A73E16">
      <w:pPr>
        <w:rPr>
          <w:sz w:val="24"/>
          <w:szCs w:val="24"/>
          <w:lang w:val="uk-UA"/>
        </w:rPr>
      </w:pPr>
      <w:r w:rsidRPr="00A73E16">
        <w:rPr>
          <w:sz w:val="24"/>
          <w:szCs w:val="24"/>
        </w:rPr>
        <w:t xml:space="preserve">14. 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14 питання порядку денного (Схвалення значного правочину, укладеного Товариством)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 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>ішення: Схвалити значний  правочин: Догові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 оренди нежитлового приміщення  від 02.02.2018 року площею 1000 кв. м за адресою: м. Київ, вул. Волинська, 60, укладений між  Приватним акціонерним  товариством  «ВІПОЛ»  та Товариством з обмеженою відповідальністю «АЛІВЕТ</w:t>
      </w:r>
      <w:r w:rsidR="000B06E5">
        <w:rPr>
          <w:sz w:val="24"/>
          <w:szCs w:val="24"/>
          <w:lang w:val="uk-UA"/>
        </w:rPr>
        <w:t>С</w:t>
      </w:r>
      <w:r w:rsidRPr="00A73E16">
        <w:rPr>
          <w:sz w:val="24"/>
          <w:szCs w:val="24"/>
        </w:rPr>
        <w:t>», орієнтовною вартістю 3916,5 тис</w:t>
      </w:r>
      <w:proofErr w:type="gramStart"/>
      <w:r w:rsidRPr="00A73E16">
        <w:rPr>
          <w:sz w:val="24"/>
          <w:szCs w:val="24"/>
        </w:rPr>
        <w:t>.</w:t>
      </w:r>
      <w:proofErr w:type="gramEnd"/>
      <w:r w:rsidRPr="00A73E16">
        <w:rPr>
          <w:sz w:val="24"/>
          <w:szCs w:val="24"/>
        </w:rPr>
        <w:t xml:space="preserve">  </w:t>
      </w:r>
      <w:proofErr w:type="gramStart"/>
      <w:r w:rsidRPr="00A73E16">
        <w:rPr>
          <w:sz w:val="24"/>
          <w:szCs w:val="24"/>
        </w:rPr>
        <w:t>г</w:t>
      </w:r>
      <w:proofErr w:type="gramEnd"/>
      <w:r w:rsidRPr="00A73E16">
        <w:rPr>
          <w:sz w:val="24"/>
          <w:szCs w:val="24"/>
        </w:rPr>
        <w:t xml:space="preserve">рн.    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"ЗА" –  3 837 658 голосів</w:t>
      </w:r>
      <w:proofErr w:type="gramStart"/>
      <w:r w:rsidRPr="00A73E16">
        <w:rPr>
          <w:sz w:val="24"/>
          <w:szCs w:val="24"/>
        </w:rPr>
        <w:t xml:space="preserve">  ,</w:t>
      </w:r>
      <w:proofErr w:type="gramEnd"/>
      <w:r w:rsidRPr="00A73E16">
        <w:rPr>
          <w:sz w:val="24"/>
          <w:szCs w:val="24"/>
        </w:rPr>
        <w:t xml:space="preserve"> що становить 97,33 % від загальної кількості голосів акціонерів, які мають право на участь у Загальних зборах.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 </w:t>
      </w:r>
      <w:proofErr w:type="gramStart"/>
      <w:r w:rsidRPr="00A73E16">
        <w:rPr>
          <w:sz w:val="24"/>
          <w:szCs w:val="24"/>
        </w:rPr>
        <w:t>в</w:t>
      </w:r>
      <w:proofErr w:type="gramEnd"/>
      <w:r w:rsidRPr="00A73E16">
        <w:rPr>
          <w:sz w:val="24"/>
          <w:szCs w:val="24"/>
        </w:rPr>
        <w:t xml:space="preserve">ід загальної кількості голосів акціонерів, які мають право на участь у Загальних зборах. 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"УТРИМАВСЯ" - 0 голосів, що становить 0% від загальної кількості голосів акціонері</w:t>
      </w:r>
      <w:proofErr w:type="gramStart"/>
      <w:r w:rsidRPr="00A73E16">
        <w:rPr>
          <w:sz w:val="24"/>
          <w:szCs w:val="24"/>
        </w:rPr>
        <w:t>в</w:t>
      </w:r>
      <w:proofErr w:type="gramEnd"/>
      <w:r w:rsidRPr="00A73E16">
        <w:rPr>
          <w:sz w:val="24"/>
          <w:szCs w:val="24"/>
        </w:rPr>
        <w:t xml:space="preserve">, </w:t>
      </w:r>
      <w:proofErr w:type="gramStart"/>
      <w:r w:rsidRPr="00A73E16">
        <w:rPr>
          <w:sz w:val="24"/>
          <w:szCs w:val="24"/>
        </w:rPr>
        <w:t>як</w:t>
      </w:r>
      <w:proofErr w:type="gramEnd"/>
      <w:r w:rsidRPr="00A73E16">
        <w:rPr>
          <w:sz w:val="24"/>
          <w:szCs w:val="24"/>
        </w:rPr>
        <w:t xml:space="preserve">і мають право на участь у Загальних зборах. 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15. </w:t>
      </w:r>
      <w:proofErr w:type="gramStart"/>
      <w:r w:rsidRPr="00A73E16">
        <w:rPr>
          <w:sz w:val="24"/>
          <w:szCs w:val="24"/>
        </w:rPr>
        <w:t>З</w:t>
      </w:r>
      <w:proofErr w:type="gramEnd"/>
      <w:r w:rsidRPr="00A73E16">
        <w:rPr>
          <w:sz w:val="24"/>
          <w:szCs w:val="24"/>
        </w:rPr>
        <w:t xml:space="preserve"> 15 питання порядку денного (Про попереднє надання згоди на вчинення значних правочинів, якщо ринкова вартість майна, робіт або послуг, що є предметом такого правочину, перевищує 25 % вартості активів за даними останньої річної звітності Товариства та визначення особи, уповноваженої  на підписання таких правочинів)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прийнято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ішення:  Попередньо надати згоду на вчинення значних правочинів, які можуть вчинятися Товариством в ході його поточної господарської діяльності протягом не більш як одного року з дати прийняття цього </w:t>
      </w:r>
      <w:proofErr w:type="gramStart"/>
      <w:r w:rsidRPr="00A73E16">
        <w:rPr>
          <w:sz w:val="24"/>
          <w:szCs w:val="24"/>
        </w:rPr>
        <w:t>р</w:t>
      </w:r>
      <w:proofErr w:type="gramEnd"/>
      <w:r w:rsidRPr="00A73E16">
        <w:rPr>
          <w:sz w:val="24"/>
          <w:szCs w:val="24"/>
        </w:rPr>
        <w:t xml:space="preserve">ішення, предметом яких може бути  майно, роботи або послуги, вартість яких перевищує 25 % вартості активів за даними останньої річної звітності Товариства, зокрема, договори купiвлi-продажу товарів (послуг), надання в оренду власного нерухомого майна, кредитні договори, генеральні  угоди, договори  </w:t>
      </w:r>
      <w:r w:rsidRPr="00A73E16">
        <w:rPr>
          <w:sz w:val="24"/>
          <w:szCs w:val="24"/>
        </w:rPr>
        <w:lastRenderedPageBreak/>
        <w:t>застави, договори  про надання гарантій, (перелі</w:t>
      </w:r>
      <w:proofErr w:type="gramStart"/>
      <w:r w:rsidRPr="00A73E16">
        <w:rPr>
          <w:sz w:val="24"/>
          <w:szCs w:val="24"/>
        </w:rPr>
        <w:t>к</w:t>
      </w:r>
      <w:proofErr w:type="gramEnd"/>
      <w:r w:rsidRPr="00A73E16">
        <w:rPr>
          <w:sz w:val="24"/>
          <w:szCs w:val="24"/>
        </w:rPr>
        <w:t xml:space="preserve"> не є виключним). Гранична сукупна вартість </w:t>
      </w:r>
      <w:proofErr w:type="gramStart"/>
      <w:r w:rsidRPr="00A73E16">
        <w:rPr>
          <w:sz w:val="24"/>
          <w:szCs w:val="24"/>
        </w:rPr>
        <w:t>таких</w:t>
      </w:r>
      <w:proofErr w:type="gramEnd"/>
      <w:r w:rsidRPr="00A73E16">
        <w:rPr>
          <w:sz w:val="24"/>
          <w:szCs w:val="24"/>
        </w:rPr>
        <w:t xml:space="preserve"> правочинів не повинна перевищувати 25000 тис. грн.. 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 Уповноважити Генерального директора Кокодзєя Євгенія Віталійовича на </w:t>
      </w: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ідписання  значних правочинів, що можуть укладатися протягом не більш  як одного року з дати прийняття цього рішення.</w:t>
      </w:r>
    </w:p>
    <w:p w:rsidR="0001509F" w:rsidRPr="00A73E16" w:rsidRDefault="0001509F" w:rsidP="00A73E16">
      <w:pPr>
        <w:rPr>
          <w:sz w:val="24"/>
          <w:szCs w:val="24"/>
        </w:rPr>
      </w:pPr>
      <w:proofErr w:type="gramStart"/>
      <w:r w:rsidRPr="00A73E16">
        <w:rPr>
          <w:sz w:val="24"/>
          <w:szCs w:val="24"/>
        </w:rPr>
        <w:t>П</w:t>
      </w:r>
      <w:proofErr w:type="gramEnd"/>
      <w:r w:rsidRPr="00A73E16">
        <w:rPr>
          <w:sz w:val="24"/>
          <w:szCs w:val="24"/>
        </w:rPr>
        <w:t>ідсумки голосування: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>"ЗА" –  3 837 658 голосів</w:t>
      </w:r>
      <w:proofErr w:type="gramStart"/>
      <w:r w:rsidRPr="00A73E16">
        <w:rPr>
          <w:sz w:val="24"/>
          <w:szCs w:val="24"/>
        </w:rPr>
        <w:t xml:space="preserve">  ,</w:t>
      </w:r>
      <w:proofErr w:type="gramEnd"/>
      <w:r w:rsidRPr="00A73E16">
        <w:rPr>
          <w:sz w:val="24"/>
          <w:szCs w:val="24"/>
        </w:rPr>
        <w:t xml:space="preserve"> що становить 100% від кількості голосів акціонерів, зареєстрованих для участі у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"ПРОТИ"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  <w:r w:rsidRPr="00A73E16">
        <w:rPr>
          <w:sz w:val="24"/>
          <w:szCs w:val="24"/>
        </w:rPr>
        <w:t xml:space="preserve">"УТРИМАВСЯ" - 0 голосів, що становить 0% від кількості голосів акціонерів, зареєстрованих для участі </w:t>
      </w:r>
      <w:proofErr w:type="gramStart"/>
      <w:r w:rsidRPr="00A73E16">
        <w:rPr>
          <w:sz w:val="24"/>
          <w:szCs w:val="24"/>
        </w:rPr>
        <w:t>у</w:t>
      </w:r>
      <w:proofErr w:type="gramEnd"/>
      <w:r w:rsidRPr="00A73E16">
        <w:rPr>
          <w:sz w:val="24"/>
          <w:szCs w:val="24"/>
        </w:rPr>
        <w:t xml:space="preserve"> Загальних зборах акціонерів.</w:t>
      </w:r>
    </w:p>
    <w:p w:rsidR="0001509F" w:rsidRPr="00A73E16" w:rsidRDefault="0001509F" w:rsidP="00A73E16">
      <w:pPr>
        <w:rPr>
          <w:sz w:val="24"/>
          <w:szCs w:val="24"/>
        </w:rPr>
      </w:pPr>
    </w:p>
    <w:p w:rsidR="0001509F" w:rsidRPr="00A73E16" w:rsidRDefault="0001509F" w:rsidP="00A73E16">
      <w:pPr>
        <w:rPr>
          <w:sz w:val="24"/>
          <w:szCs w:val="24"/>
        </w:rPr>
      </w:pPr>
    </w:p>
    <w:p w:rsidR="0001509F" w:rsidRPr="00A73E16" w:rsidRDefault="0001509F" w:rsidP="00A73E16">
      <w:pPr>
        <w:rPr>
          <w:sz w:val="24"/>
          <w:szCs w:val="24"/>
        </w:rPr>
      </w:pPr>
    </w:p>
    <w:p w:rsidR="0001509F" w:rsidRPr="00A73E16" w:rsidRDefault="0001509F" w:rsidP="00A73E16">
      <w:pPr>
        <w:rPr>
          <w:sz w:val="24"/>
          <w:szCs w:val="24"/>
        </w:rPr>
      </w:pPr>
    </w:p>
    <w:p w:rsidR="0001509F" w:rsidRPr="000B06E5" w:rsidRDefault="000B06E5" w:rsidP="00A73E1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Голова лічильної комісії                             Сагдієва Г. О. </w:t>
      </w:r>
    </w:p>
    <w:p w:rsidR="0001509F" w:rsidRPr="00A73E16" w:rsidRDefault="0001509F" w:rsidP="00A73E16">
      <w:pPr>
        <w:rPr>
          <w:sz w:val="24"/>
          <w:szCs w:val="24"/>
        </w:rPr>
      </w:pPr>
    </w:p>
    <w:p w:rsidR="0001509F" w:rsidRPr="00A73E16" w:rsidRDefault="0001509F" w:rsidP="00A73E16">
      <w:pPr>
        <w:rPr>
          <w:sz w:val="24"/>
          <w:szCs w:val="24"/>
          <w:lang w:val="uk-UA"/>
        </w:rPr>
      </w:pPr>
      <w:r w:rsidRPr="00A73E16">
        <w:rPr>
          <w:sz w:val="24"/>
          <w:szCs w:val="24"/>
        </w:rPr>
        <w:t xml:space="preserve">Генеральний директор              </w:t>
      </w:r>
      <w:r w:rsidR="000B06E5">
        <w:rPr>
          <w:sz w:val="24"/>
          <w:szCs w:val="24"/>
          <w:lang w:val="uk-UA"/>
        </w:rPr>
        <w:t xml:space="preserve">                 </w:t>
      </w:r>
      <w:r>
        <w:rPr>
          <w:sz w:val="24"/>
          <w:szCs w:val="24"/>
          <w:lang w:val="uk-UA"/>
        </w:rPr>
        <w:t xml:space="preserve"> Кокодзєй Є. В. </w:t>
      </w:r>
    </w:p>
    <w:sectPr w:rsidR="0001509F" w:rsidRPr="00A73E16" w:rsidSect="002B3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E16"/>
    <w:rsid w:val="0001509F"/>
    <w:rsid w:val="000A02B7"/>
    <w:rsid w:val="000B06E5"/>
    <w:rsid w:val="001F2B73"/>
    <w:rsid w:val="00223E85"/>
    <w:rsid w:val="002B3AD3"/>
    <w:rsid w:val="002E2BF3"/>
    <w:rsid w:val="00480188"/>
    <w:rsid w:val="004847FD"/>
    <w:rsid w:val="005A3B98"/>
    <w:rsid w:val="005D571F"/>
    <w:rsid w:val="00697769"/>
    <w:rsid w:val="006B638C"/>
    <w:rsid w:val="00773302"/>
    <w:rsid w:val="00A73E16"/>
    <w:rsid w:val="00B00639"/>
    <w:rsid w:val="00B456FE"/>
    <w:rsid w:val="00CE777C"/>
    <w:rsid w:val="00D86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77C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CE777C"/>
    <w:pPr>
      <w:keepNext/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2">
    <w:name w:val="heading 2"/>
    <w:basedOn w:val="a"/>
    <w:next w:val="a"/>
    <w:link w:val="20"/>
    <w:uiPriority w:val="99"/>
    <w:qFormat/>
    <w:rsid w:val="00CE777C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"/>
    <w:next w:val="a"/>
    <w:link w:val="30"/>
    <w:uiPriority w:val="99"/>
    <w:qFormat/>
    <w:rsid w:val="00CE777C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4">
    <w:name w:val="heading 4"/>
    <w:basedOn w:val="a"/>
    <w:next w:val="a"/>
    <w:link w:val="40"/>
    <w:uiPriority w:val="99"/>
    <w:qFormat/>
    <w:rsid w:val="00CE777C"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5">
    <w:name w:val="heading 5"/>
    <w:basedOn w:val="a"/>
    <w:next w:val="a"/>
    <w:link w:val="50"/>
    <w:uiPriority w:val="99"/>
    <w:qFormat/>
    <w:rsid w:val="00CE777C"/>
    <w:pPr>
      <w:spacing w:before="240" w:after="60"/>
      <w:outlineLvl w:val="4"/>
    </w:pPr>
    <w:rPr>
      <w:sz w:val="22"/>
    </w:rPr>
  </w:style>
  <w:style w:type="paragraph" w:styleId="6">
    <w:name w:val="heading 6"/>
    <w:basedOn w:val="a"/>
    <w:next w:val="a"/>
    <w:link w:val="60"/>
    <w:uiPriority w:val="99"/>
    <w:qFormat/>
    <w:rsid w:val="00CE777C"/>
    <w:pPr>
      <w:spacing w:before="240" w:after="60"/>
      <w:outlineLvl w:val="5"/>
    </w:pPr>
    <w:rPr>
      <w:i/>
      <w:sz w:val="22"/>
    </w:rPr>
  </w:style>
  <w:style w:type="paragraph" w:styleId="7">
    <w:name w:val="heading 7"/>
    <w:basedOn w:val="a"/>
    <w:next w:val="a"/>
    <w:link w:val="70"/>
    <w:uiPriority w:val="99"/>
    <w:qFormat/>
    <w:rsid w:val="00CE777C"/>
    <w:pPr>
      <w:spacing w:before="240" w:after="60"/>
      <w:outlineLvl w:val="6"/>
    </w:pPr>
    <w:rPr>
      <w:rFonts w:ascii="Arial" w:hAnsi="Arial"/>
    </w:rPr>
  </w:style>
  <w:style w:type="paragraph" w:styleId="8">
    <w:name w:val="heading 8"/>
    <w:basedOn w:val="a"/>
    <w:next w:val="a"/>
    <w:link w:val="80"/>
    <w:uiPriority w:val="99"/>
    <w:qFormat/>
    <w:rsid w:val="00CE777C"/>
    <w:pPr>
      <w:spacing w:before="240" w:after="60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link w:val="90"/>
    <w:uiPriority w:val="99"/>
    <w:qFormat/>
    <w:rsid w:val="00CE777C"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777C"/>
    <w:rPr>
      <w:rFonts w:ascii="Arial" w:hAnsi="Arial" w:cs="Times New Roman"/>
      <w:b/>
      <w:kern w:val="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rsid w:val="00CE777C"/>
    <w:rPr>
      <w:rFonts w:ascii="Arial" w:hAnsi="Arial" w:cs="Times New Roman"/>
      <w:b/>
      <w:i/>
      <w:sz w:val="24"/>
      <w:lang w:eastAsia="ar-SA" w:bidi="ar-SA"/>
    </w:rPr>
  </w:style>
  <w:style w:type="character" w:customStyle="1" w:styleId="30">
    <w:name w:val="Заголовок 3 Знак"/>
    <w:basedOn w:val="a0"/>
    <w:link w:val="3"/>
    <w:uiPriority w:val="99"/>
    <w:rsid w:val="00CE777C"/>
    <w:rPr>
      <w:rFonts w:ascii="Arial" w:hAnsi="Arial" w:cs="Times New Roman"/>
      <w:sz w:val="24"/>
      <w:lang w:eastAsia="ar-SA" w:bidi="ar-SA"/>
    </w:rPr>
  </w:style>
  <w:style w:type="character" w:customStyle="1" w:styleId="40">
    <w:name w:val="Заголовок 4 Знак"/>
    <w:basedOn w:val="a0"/>
    <w:link w:val="4"/>
    <w:uiPriority w:val="99"/>
    <w:rsid w:val="00CE777C"/>
    <w:rPr>
      <w:rFonts w:ascii="Arial" w:hAnsi="Arial" w:cs="Times New Roman"/>
      <w:b/>
      <w:sz w:val="24"/>
      <w:lang w:eastAsia="ar-SA" w:bidi="ar-SA"/>
    </w:rPr>
  </w:style>
  <w:style w:type="character" w:customStyle="1" w:styleId="50">
    <w:name w:val="Заголовок 5 Знак"/>
    <w:basedOn w:val="a0"/>
    <w:link w:val="5"/>
    <w:uiPriority w:val="99"/>
    <w:rsid w:val="00CE777C"/>
    <w:rPr>
      <w:rFonts w:cs="Times New Roman"/>
      <w:sz w:val="22"/>
      <w:lang w:eastAsia="ar-SA" w:bidi="ar-SA"/>
    </w:rPr>
  </w:style>
  <w:style w:type="character" w:customStyle="1" w:styleId="60">
    <w:name w:val="Заголовок 6 Знак"/>
    <w:basedOn w:val="a0"/>
    <w:link w:val="6"/>
    <w:uiPriority w:val="99"/>
    <w:rsid w:val="00CE777C"/>
    <w:rPr>
      <w:rFonts w:cs="Times New Roman"/>
      <w:i/>
      <w:sz w:val="22"/>
      <w:lang w:eastAsia="ar-SA" w:bidi="ar-SA"/>
    </w:rPr>
  </w:style>
  <w:style w:type="character" w:customStyle="1" w:styleId="70">
    <w:name w:val="Заголовок 7 Знак"/>
    <w:basedOn w:val="a0"/>
    <w:link w:val="7"/>
    <w:uiPriority w:val="99"/>
    <w:rsid w:val="00CE777C"/>
    <w:rPr>
      <w:rFonts w:ascii="Arial" w:hAnsi="Arial" w:cs="Times New Roman"/>
      <w:lang w:eastAsia="ar-SA" w:bidi="ar-SA"/>
    </w:rPr>
  </w:style>
  <w:style w:type="character" w:customStyle="1" w:styleId="80">
    <w:name w:val="Заголовок 8 Знак"/>
    <w:basedOn w:val="a0"/>
    <w:link w:val="8"/>
    <w:uiPriority w:val="99"/>
    <w:rsid w:val="00CE777C"/>
    <w:rPr>
      <w:rFonts w:ascii="Arial" w:hAnsi="Arial" w:cs="Times New Roman"/>
      <w:i/>
      <w:lang w:eastAsia="ar-SA" w:bidi="ar-SA"/>
    </w:rPr>
  </w:style>
  <w:style w:type="character" w:customStyle="1" w:styleId="90">
    <w:name w:val="Заголовок 9 Знак"/>
    <w:basedOn w:val="a0"/>
    <w:link w:val="9"/>
    <w:uiPriority w:val="99"/>
    <w:rsid w:val="00CE777C"/>
    <w:rPr>
      <w:rFonts w:ascii="Arial" w:hAnsi="Arial" w:cs="Times New Roman"/>
      <w:b/>
      <w:i/>
      <w:sz w:val="18"/>
      <w:lang w:eastAsia="ar-SA" w:bidi="ar-SA"/>
    </w:rPr>
  </w:style>
  <w:style w:type="paragraph" w:styleId="a3">
    <w:name w:val="Title"/>
    <w:basedOn w:val="a"/>
    <w:next w:val="a"/>
    <w:link w:val="a4"/>
    <w:uiPriority w:val="99"/>
    <w:qFormat/>
    <w:rsid w:val="00CE777C"/>
    <w:pPr>
      <w:spacing w:before="240" w:after="60"/>
      <w:jc w:val="center"/>
    </w:pPr>
    <w:rPr>
      <w:rFonts w:ascii="Arial" w:hAnsi="Arial"/>
      <w:b/>
      <w:kern w:val="1"/>
      <w:sz w:val="32"/>
    </w:rPr>
  </w:style>
  <w:style w:type="character" w:customStyle="1" w:styleId="a4">
    <w:name w:val="Название Знак"/>
    <w:basedOn w:val="a0"/>
    <w:link w:val="a3"/>
    <w:uiPriority w:val="99"/>
    <w:rsid w:val="00CE777C"/>
    <w:rPr>
      <w:rFonts w:ascii="Arial" w:hAnsi="Arial" w:cs="Times New Roman"/>
      <w:b/>
      <w:kern w:val="1"/>
      <w:sz w:val="32"/>
      <w:lang w:eastAsia="ar-SA" w:bidi="ar-SA"/>
    </w:rPr>
  </w:style>
  <w:style w:type="paragraph" w:styleId="a5">
    <w:name w:val="Subtitle"/>
    <w:basedOn w:val="a"/>
    <w:next w:val="a"/>
    <w:link w:val="a6"/>
    <w:uiPriority w:val="99"/>
    <w:qFormat/>
    <w:rsid w:val="00CE777C"/>
    <w:pPr>
      <w:spacing w:after="60"/>
      <w:jc w:val="center"/>
    </w:pPr>
    <w:rPr>
      <w:rFonts w:ascii="Arial" w:hAnsi="Arial"/>
      <w:sz w:val="24"/>
    </w:rPr>
  </w:style>
  <w:style w:type="character" w:customStyle="1" w:styleId="a6">
    <w:name w:val="Подзаголовок Знак"/>
    <w:basedOn w:val="a0"/>
    <w:link w:val="a5"/>
    <w:uiPriority w:val="99"/>
    <w:rsid w:val="00CE777C"/>
    <w:rPr>
      <w:rFonts w:ascii="Arial" w:hAnsi="Arial" w:cs="Times New Roman"/>
      <w:sz w:val="24"/>
      <w:lang w:eastAsia="ar-SA" w:bidi="ar-SA"/>
    </w:rPr>
  </w:style>
  <w:style w:type="paragraph" w:styleId="a7">
    <w:name w:val="Body Text"/>
    <w:basedOn w:val="a"/>
    <w:link w:val="a8"/>
    <w:uiPriority w:val="99"/>
    <w:semiHidden/>
    <w:rsid w:val="00CE777C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CE777C"/>
    <w:rPr>
      <w:rFonts w:cs="Times New Roman"/>
      <w:lang w:eastAsia="ar-SA" w:bidi="ar-SA"/>
    </w:rPr>
  </w:style>
  <w:style w:type="character" w:styleId="a9">
    <w:name w:val="Strong"/>
    <w:basedOn w:val="a0"/>
    <w:uiPriority w:val="99"/>
    <w:qFormat/>
    <w:rsid w:val="00CE777C"/>
    <w:rPr>
      <w:rFonts w:cs="Times New Roman"/>
      <w:b/>
    </w:rPr>
  </w:style>
  <w:style w:type="character" w:styleId="aa">
    <w:name w:val="Emphasis"/>
    <w:basedOn w:val="a0"/>
    <w:uiPriority w:val="99"/>
    <w:qFormat/>
    <w:rsid w:val="00CE777C"/>
    <w:rPr>
      <w:rFonts w:cs="Times New Roman"/>
      <w:i/>
    </w:rPr>
  </w:style>
  <w:style w:type="paragraph" w:customStyle="1" w:styleId="11">
    <w:name w:val="Абзац списка1"/>
    <w:basedOn w:val="a"/>
    <w:uiPriority w:val="99"/>
    <w:rsid w:val="005D571F"/>
    <w:pPr>
      <w:ind w:left="72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1798</Words>
  <Characters>11694</Characters>
  <Application>Microsoft Office Word</Application>
  <DocSecurity>0</DocSecurity>
  <Lines>97</Lines>
  <Paragraphs>26</Paragraphs>
  <ScaleCrop>false</ScaleCrop>
  <Company/>
  <LinksUpToDate>false</LinksUpToDate>
  <CharactersWithSpaces>13466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Повідомлення про підсумки голосування на річних Загальних зборах</dc:title>
  <dc:creator>User</dc:creator>
  <cp:lastModifiedBy>User</cp:lastModifiedBy>
  <cp:revision>2</cp:revision>
  <dcterms:created xsi:type="dcterms:W3CDTF">2018-05-08T08:53:00Z</dcterms:created>
  <dcterms:modified xsi:type="dcterms:W3CDTF">2018-05-08T08:53:00Z</dcterms:modified>
</cp:coreProperties>
</file>